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855"/>
        <w:tblW w:w="0" w:type="auto"/>
        <w:tblLook w:val="04A0" w:firstRow="1" w:lastRow="0" w:firstColumn="1" w:lastColumn="0" w:noHBand="0" w:noVBand="1"/>
      </w:tblPr>
      <w:tblGrid>
        <w:gridCol w:w="507"/>
        <w:gridCol w:w="2998"/>
        <w:gridCol w:w="448"/>
        <w:gridCol w:w="561"/>
        <w:gridCol w:w="4031"/>
        <w:gridCol w:w="507"/>
      </w:tblGrid>
      <w:tr w:rsidR="002572F3" w:rsidTr="005E2A18">
        <w:tc>
          <w:tcPr>
            <w:tcW w:w="507" w:type="dxa"/>
          </w:tcPr>
          <w:p w:rsidR="002572F3" w:rsidRDefault="002572F3" w:rsidP="005E2A18">
            <w:pPr>
              <w:jc w:val="center"/>
              <w:rPr>
                <w:rFonts w:ascii="Arial" w:hAnsi="Arial" w:cs="Arial"/>
                <w:sz w:val="24"/>
                <w:szCs w:val="24"/>
                <w:lang w:val="mn-MN"/>
              </w:rPr>
            </w:pPr>
            <w:r>
              <w:rPr>
                <w:rFonts w:ascii="Arial" w:hAnsi="Arial" w:cs="Arial"/>
                <w:sz w:val="24"/>
                <w:szCs w:val="24"/>
                <w:lang w:val="mn-MN"/>
              </w:rPr>
              <w:t>№</w:t>
            </w:r>
          </w:p>
        </w:tc>
        <w:tc>
          <w:tcPr>
            <w:tcW w:w="2998" w:type="dxa"/>
          </w:tcPr>
          <w:p w:rsidR="002572F3" w:rsidRDefault="002572F3" w:rsidP="005E2A18">
            <w:pPr>
              <w:jc w:val="center"/>
              <w:rPr>
                <w:rFonts w:ascii="Arial" w:hAnsi="Arial" w:cs="Arial"/>
                <w:sz w:val="24"/>
                <w:szCs w:val="24"/>
                <w:lang w:val="mn-MN"/>
              </w:rPr>
            </w:pPr>
            <w:r>
              <w:rPr>
                <w:rFonts w:ascii="Arial" w:hAnsi="Arial" w:cs="Arial"/>
                <w:sz w:val="24"/>
                <w:szCs w:val="24"/>
                <w:lang w:val="mn-MN"/>
              </w:rPr>
              <w:t>Сум</w:t>
            </w:r>
          </w:p>
        </w:tc>
        <w:tc>
          <w:tcPr>
            <w:tcW w:w="448" w:type="dxa"/>
          </w:tcPr>
          <w:p w:rsidR="002572F3" w:rsidRDefault="002572F3" w:rsidP="005E2A18">
            <w:pPr>
              <w:jc w:val="center"/>
              <w:rPr>
                <w:rFonts w:ascii="Arial" w:hAnsi="Arial" w:cs="Arial"/>
                <w:sz w:val="24"/>
                <w:szCs w:val="24"/>
                <w:lang w:val="mn-MN"/>
              </w:rPr>
            </w:pPr>
          </w:p>
        </w:tc>
        <w:tc>
          <w:tcPr>
            <w:tcW w:w="561" w:type="dxa"/>
          </w:tcPr>
          <w:p w:rsidR="002572F3" w:rsidRDefault="002572F3" w:rsidP="005E2A18">
            <w:pPr>
              <w:jc w:val="center"/>
              <w:rPr>
                <w:rFonts w:ascii="Arial" w:hAnsi="Arial" w:cs="Arial"/>
                <w:sz w:val="24"/>
                <w:szCs w:val="24"/>
                <w:lang w:val="mn-MN"/>
              </w:rPr>
            </w:pPr>
            <w:r>
              <w:rPr>
                <w:rFonts w:ascii="Arial" w:hAnsi="Arial" w:cs="Arial"/>
                <w:sz w:val="24"/>
                <w:szCs w:val="24"/>
                <w:lang w:val="mn-MN"/>
              </w:rPr>
              <w:t>№</w:t>
            </w:r>
          </w:p>
        </w:tc>
        <w:tc>
          <w:tcPr>
            <w:tcW w:w="4031" w:type="dxa"/>
          </w:tcPr>
          <w:p w:rsidR="002572F3" w:rsidRDefault="002572F3" w:rsidP="005E2A18">
            <w:pPr>
              <w:jc w:val="center"/>
              <w:rPr>
                <w:rFonts w:ascii="Arial" w:hAnsi="Arial" w:cs="Arial"/>
                <w:sz w:val="24"/>
                <w:szCs w:val="24"/>
                <w:lang w:val="mn-MN"/>
              </w:rPr>
            </w:pPr>
            <w:r>
              <w:rPr>
                <w:rFonts w:ascii="Arial" w:hAnsi="Arial" w:cs="Arial"/>
                <w:sz w:val="24"/>
                <w:szCs w:val="24"/>
                <w:lang w:val="mn-MN"/>
              </w:rPr>
              <w:t>Агентлаг</w:t>
            </w:r>
          </w:p>
        </w:tc>
        <w:tc>
          <w:tcPr>
            <w:tcW w:w="507" w:type="dxa"/>
          </w:tcPr>
          <w:p w:rsidR="002572F3" w:rsidRDefault="002572F3" w:rsidP="005E2A18">
            <w:pPr>
              <w:jc w:val="center"/>
              <w:rPr>
                <w:rFonts w:ascii="Arial" w:hAnsi="Arial" w:cs="Arial"/>
                <w:sz w:val="24"/>
                <w:szCs w:val="24"/>
                <w:lang w:val="mn-MN"/>
              </w:rPr>
            </w:pPr>
          </w:p>
        </w:tc>
      </w:tr>
      <w:tr w:rsidR="002572F3" w:rsidTr="005E2A18">
        <w:tc>
          <w:tcPr>
            <w:tcW w:w="507" w:type="dxa"/>
          </w:tcPr>
          <w:p w:rsidR="002572F3" w:rsidRDefault="002572F3" w:rsidP="005E2A18">
            <w:pPr>
              <w:jc w:val="center"/>
              <w:rPr>
                <w:rFonts w:ascii="Arial" w:hAnsi="Arial" w:cs="Arial"/>
                <w:sz w:val="24"/>
                <w:szCs w:val="24"/>
                <w:lang w:val="mn-MN"/>
              </w:rPr>
            </w:pPr>
            <w:r>
              <w:rPr>
                <w:rFonts w:ascii="Arial" w:hAnsi="Arial" w:cs="Arial"/>
                <w:sz w:val="24"/>
                <w:szCs w:val="24"/>
                <w:lang w:val="mn-MN"/>
              </w:rPr>
              <w:t>1</w:t>
            </w:r>
          </w:p>
        </w:tc>
        <w:tc>
          <w:tcPr>
            <w:tcW w:w="2998" w:type="dxa"/>
          </w:tcPr>
          <w:p w:rsidR="002572F3" w:rsidRDefault="002572F3" w:rsidP="005E2A18">
            <w:pPr>
              <w:rPr>
                <w:rFonts w:ascii="Arial" w:hAnsi="Arial" w:cs="Arial"/>
                <w:sz w:val="24"/>
                <w:szCs w:val="24"/>
                <w:lang w:val="mn-MN"/>
              </w:rPr>
            </w:pPr>
            <w:r>
              <w:rPr>
                <w:rFonts w:ascii="Arial" w:hAnsi="Arial" w:cs="Arial"/>
                <w:sz w:val="24"/>
                <w:szCs w:val="24"/>
                <w:lang w:val="mn-MN"/>
              </w:rPr>
              <w:t>Баян-агт</w:t>
            </w:r>
          </w:p>
        </w:tc>
        <w:tc>
          <w:tcPr>
            <w:tcW w:w="448" w:type="dxa"/>
          </w:tcPr>
          <w:p w:rsidR="002572F3" w:rsidRDefault="002572F3" w:rsidP="005E2A18">
            <w:pPr>
              <w:jc w:val="center"/>
              <w:rPr>
                <w:rFonts w:ascii="Arial" w:hAnsi="Arial" w:cs="Arial"/>
                <w:sz w:val="24"/>
                <w:szCs w:val="24"/>
                <w:lang w:val="mn-MN"/>
              </w:rPr>
            </w:pP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1</w:t>
            </w:r>
          </w:p>
        </w:tc>
        <w:tc>
          <w:tcPr>
            <w:tcW w:w="4031" w:type="dxa"/>
          </w:tcPr>
          <w:p w:rsidR="002572F3" w:rsidRDefault="003135F1" w:rsidP="005E2A18">
            <w:pPr>
              <w:rPr>
                <w:rFonts w:ascii="Arial" w:hAnsi="Arial" w:cs="Arial"/>
                <w:sz w:val="24"/>
                <w:szCs w:val="24"/>
                <w:lang w:val="mn-MN"/>
              </w:rPr>
            </w:pPr>
            <w:r>
              <w:rPr>
                <w:rFonts w:ascii="Arial" w:hAnsi="Arial" w:cs="Arial"/>
                <w:sz w:val="24"/>
                <w:szCs w:val="24"/>
                <w:lang w:val="mn-MN"/>
              </w:rPr>
              <w:t>Онцгой байдлын газар</w:t>
            </w:r>
          </w:p>
        </w:tc>
        <w:tc>
          <w:tcPr>
            <w:tcW w:w="507" w:type="dxa"/>
          </w:tcPr>
          <w:p w:rsidR="002572F3" w:rsidRDefault="00F80AF5" w:rsidP="005E2A18">
            <w:pPr>
              <w:jc w:val="center"/>
              <w:rPr>
                <w:rFonts w:ascii="Arial" w:hAnsi="Arial" w:cs="Arial"/>
                <w:sz w:val="24"/>
                <w:szCs w:val="24"/>
                <w:lang w:val="mn-MN"/>
              </w:rPr>
            </w:pPr>
            <w:r>
              <w:rPr>
                <w:rFonts w:ascii="Arial" w:hAnsi="Arial" w:cs="Arial"/>
                <w:sz w:val="24"/>
                <w:szCs w:val="24"/>
                <w:lang w:val="mn-MN"/>
              </w:rPr>
              <w:t>+</w:t>
            </w:r>
          </w:p>
        </w:tc>
      </w:tr>
      <w:tr w:rsidR="002572F3" w:rsidTr="005E2A18">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2</w:t>
            </w:r>
          </w:p>
        </w:tc>
        <w:tc>
          <w:tcPr>
            <w:tcW w:w="2998" w:type="dxa"/>
          </w:tcPr>
          <w:p w:rsidR="002572F3" w:rsidRPr="003135F1" w:rsidRDefault="003135F1" w:rsidP="005E2A18">
            <w:pPr>
              <w:rPr>
                <w:rFonts w:ascii="Arial" w:hAnsi="Arial" w:cs="Arial"/>
                <w:sz w:val="24"/>
                <w:szCs w:val="24"/>
                <w:lang w:val="mn-MN"/>
              </w:rPr>
            </w:pPr>
            <w:r>
              <w:rPr>
                <w:rFonts w:ascii="Arial" w:hAnsi="Arial" w:cs="Arial"/>
                <w:sz w:val="24"/>
                <w:szCs w:val="24"/>
                <w:lang w:val="mn-MN"/>
              </w:rPr>
              <w:t>Баяннуур</w:t>
            </w:r>
          </w:p>
        </w:tc>
        <w:tc>
          <w:tcPr>
            <w:tcW w:w="448"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2</w:t>
            </w:r>
          </w:p>
        </w:tc>
        <w:tc>
          <w:tcPr>
            <w:tcW w:w="4031" w:type="dxa"/>
          </w:tcPr>
          <w:p w:rsidR="002572F3" w:rsidRPr="003135F1" w:rsidRDefault="003135F1" w:rsidP="005E2A18">
            <w:pPr>
              <w:rPr>
                <w:rFonts w:ascii="Arial" w:hAnsi="Arial" w:cs="Arial"/>
                <w:sz w:val="24"/>
                <w:szCs w:val="24"/>
                <w:lang w:val="mn-MN"/>
              </w:rPr>
            </w:pPr>
            <w:r>
              <w:rPr>
                <w:rFonts w:ascii="Arial" w:hAnsi="Arial" w:cs="Arial"/>
                <w:sz w:val="24"/>
                <w:szCs w:val="24"/>
                <w:lang w:val="mn-MN"/>
              </w:rPr>
              <w:t>Мэргэжлийн хяналтын газар</w:t>
            </w:r>
          </w:p>
        </w:tc>
        <w:tc>
          <w:tcPr>
            <w:tcW w:w="507" w:type="dxa"/>
          </w:tcPr>
          <w:p w:rsidR="002572F3" w:rsidRDefault="00F80AF5" w:rsidP="005E2A18">
            <w:pPr>
              <w:jc w:val="center"/>
              <w:rPr>
                <w:rFonts w:ascii="Arial" w:hAnsi="Arial" w:cs="Arial"/>
                <w:sz w:val="24"/>
                <w:szCs w:val="24"/>
                <w:lang w:val="mn-MN"/>
              </w:rPr>
            </w:pPr>
            <w:r>
              <w:rPr>
                <w:rFonts w:ascii="Arial" w:hAnsi="Arial" w:cs="Arial"/>
                <w:sz w:val="24"/>
                <w:szCs w:val="24"/>
                <w:lang w:val="mn-MN"/>
              </w:rPr>
              <w:t>+</w:t>
            </w:r>
          </w:p>
        </w:tc>
      </w:tr>
      <w:tr w:rsidR="002572F3" w:rsidTr="005E2A18">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3</w:t>
            </w:r>
          </w:p>
        </w:tc>
        <w:tc>
          <w:tcPr>
            <w:tcW w:w="2998" w:type="dxa"/>
          </w:tcPr>
          <w:p w:rsidR="003135F1" w:rsidRDefault="003135F1" w:rsidP="005E2A18">
            <w:pPr>
              <w:rPr>
                <w:rFonts w:ascii="Arial" w:hAnsi="Arial" w:cs="Arial"/>
                <w:sz w:val="24"/>
                <w:szCs w:val="24"/>
                <w:lang w:val="mn-MN"/>
              </w:rPr>
            </w:pPr>
            <w:r>
              <w:rPr>
                <w:rFonts w:ascii="Arial" w:hAnsi="Arial" w:cs="Arial"/>
                <w:sz w:val="24"/>
                <w:szCs w:val="24"/>
                <w:lang w:val="mn-MN"/>
              </w:rPr>
              <w:t>Бугат</w:t>
            </w:r>
          </w:p>
        </w:tc>
        <w:tc>
          <w:tcPr>
            <w:tcW w:w="448"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3</w:t>
            </w:r>
          </w:p>
        </w:tc>
        <w:tc>
          <w:tcPr>
            <w:tcW w:w="4031" w:type="dxa"/>
          </w:tcPr>
          <w:p w:rsidR="002572F3" w:rsidRDefault="003135F1" w:rsidP="005E2A18">
            <w:pPr>
              <w:rPr>
                <w:rFonts w:ascii="Arial" w:hAnsi="Arial" w:cs="Arial"/>
                <w:sz w:val="24"/>
                <w:szCs w:val="24"/>
                <w:lang w:val="mn-MN"/>
              </w:rPr>
            </w:pPr>
            <w:r>
              <w:rPr>
                <w:rFonts w:ascii="Arial" w:hAnsi="Arial" w:cs="Arial"/>
                <w:sz w:val="24"/>
                <w:szCs w:val="24"/>
                <w:lang w:val="mn-MN"/>
              </w:rPr>
              <w:t>Цагдаагийн газар</w:t>
            </w:r>
          </w:p>
        </w:tc>
        <w:tc>
          <w:tcPr>
            <w:tcW w:w="507" w:type="dxa"/>
          </w:tcPr>
          <w:p w:rsidR="002572F3" w:rsidRDefault="002572F3" w:rsidP="005E2A18">
            <w:pPr>
              <w:jc w:val="center"/>
              <w:rPr>
                <w:rFonts w:ascii="Arial" w:hAnsi="Arial" w:cs="Arial"/>
                <w:sz w:val="24"/>
                <w:szCs w:val="24"/>
                <w:lang w:val="mn-MN"/>
              </w:rPr>
            </w:pPr>
          </w:p>
        </w:tc>
      </w:tr>
      <w:tr w:rsidR="002572F3" w:rsidTr="005E2A18">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4</w:t>
            </w:r>
          </w:p>
        </w:tc>
        <w:tc>
          <w:tcPr>
            <w:tcW w:w="2998" w:type="dxa"/>
          </w:tcPr>
          <w:p w:rsidR="002572F3" w:rsidRDefault="003135F1" w:rsidP="005E2A18">
            <w:pPr>
              <w:rPr>
                <w:rFonts w:ascii="Arial" w:hAnsi="Arial" w:cs="Arial"/>
                <w:sz w:val="24"/>
                <w:szCs w:val="24"/>
                <w:lang w:val="mn-MN"/>
              </w:rPr>
            </w:pPr>
            <w:r>
              <w:rPr>
                <w:rFonts w:ascii="Arial" w:hAnsi="Arial" w:cs="Arial"/>
                <w:sz w:val="24"/>
                <w:szCs w:val="24"/>
                <w:lang w:val="mn-MN"/>
              </w:rPr>
              <w:t>Булган</w:t>
            </w:r>
          </w:p>
        </w:tc>
        <w:tc>
          <w:tcPr>
            <w:tcW w:w="448"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4</w:t>
            </w:r>
          </w:p>
        </w:tc>
        <w:tc>
          <w:tcPr>
            <w:tcW w:w="4031" w:type="dxa"/>
          </w:tcPr>
          <w:p w:rsidR="002572F3" w:rsidRDefault="003135F1" w:rsidP="005E2A18">
            <w:pPr>
              <w:rPr>
                <w:rFonts w:ascii="Arial" w:hAnsi="Arial" w:cs="Arial"/>
                <w:sz w:val="24"/>
                <w:szCs w:val="24"/>
                <w:lang w:val="mn-MN"/>
              </w:rPr>
            </w:pPr>
            <w:r>
              <w:rPr>
                <w:rFonts w:ascii="Arial" w:hAnsi="Arial" w:cs="Arial"/>
                <w:sz w:val="24"/>
                <w:szCs w:val="24"/>
                <w:lang w:val="mn-MN"/>
              </w:rPr>
              <w:t>ШШГА</w:t>
            </w:r>
          </w:p>
        </w:tc>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r>
      <w:tr w:rsidR="002572F3" w:rsidTr="005E2A18">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5</w:t>
            </w:r>
          </w:p>
        </w:tc>
        <w:tc>
          <w:tcPr>
            <w:tcW w:w="2998" w:type="dxa"/>
          </w:tcPr>
          <w:p w:rsidR="002572F3" w:rsidRDefault="003135F1" w:rsidP="005E2A18">
            <w:pPr>
              <w:rPr>
                <w:rFonts w:ascii="Arial" w:hAnsi="Arial" w:cs="Arial"/>
                <w:sz w:val="24"/>
                <w:szCs w:val="24"/>
                <w:lang w:val="mn-MN"/>
              </w:rPr>
            </w:pPr>
            <w:r>
              <w:rPr>
                <w:rFonts w:ascii="Arial" w:hAnsi="Arial" w:cs="Arial"/>
                <w:sz w:val="24"/>
                <w:szCs w:val="24"/>
                <w:lang w:val="mn-MN"/>
              </w:rPr>
              <w:t>Бүрэгхангай</w:t>
            </w:r>
          </w:p>
        </w:tc>
        <w:tc>
          <w:tcPr>
            <w:tcW w:w="448" w:type="dxa"/>
          </w:tcPr>
          <w:p w:rsidR="002572F3" w:rsidRDefault="002572F3" w:rsidP="005E2A18">
            <w:pPr>
              <w:jc w:val="center"/>
              <w:rPr>
                <w:rFonts w:ascii="Arial" w:hAnsi="Arial" w:cs="Arial"/>
                <w:sz w:val="24"/>
                <w:szCs w:val="24"/>
                <w:lang w:val="mn-MN"/>
              </w:rPr>
            </w:pP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5</w:t>
            </w:r>
          </w:p>
        </w:tc>
        <w:tc>
          <w:tcPr>
            <w:tcW w:w="4031" w:type="dxa"/>
          </w:tcPr>
          <w:p w:rsidR="002572F3" w:rsidRDefault="003135F1" w:rsidP="005E2A18">
            <w:pPr>
              <w:rPr>
                <w:rFonts w:ascii="Arial" w:hAnsi="Arial" w:cs="Arial"/>
                <w:sz w:val="24"/>
                <w:szCs w:val="24"/>
                <w:lang w:val="mn-MN"/>
              </w:rPr>
            </w:pPr>
            <w:r>
              <w:rPr>
                <w:rFonts w:ascii="Arial" w:hAnsi="Arial" w:cs="Arial"/>
                <w:sz w:val="24"/>
                <w:szCs w:val="24"/>
                <w:lang w:val="mn-MN"/>
              </w:rPr>
              <w:t>ШША</w:t>
            </w:r>
          </w:p>
        </w:tc>
        <w:tc>
          <w:tcPr>
            <w:tcW w:w="507" w:type="dxa"/>
          </w:tcPr>
          <w:p w:rsidR="002572F3" w:rsidRDefault="002572F3" w:rsidP="005E2A18">
            <w:pPr>
              <w:jc w:val="center"/>
              <w:rPr>
                <w:rFonts w:ascii="Arial" w:hAnsi="Arial" w:cs="Arial"/>
                <w:sz w:val="24"/>
                <w:szCs w:val="24"/>
                <w:lang w:val="mn-MN"/>
              </w:rPr>
            </w:pPr>
          </w:p>
        </w:tc>
      </w:tr>
      <w:tr w:rsidR="002572F3" w:rsidTr="005E2A18">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6</w:t>
            </w:r>
          </w:p>
        </w:tc>
        <w:tc>
          <w:tcPr>
            <w:tcW w:w="2998" w:type="dxa"/>
          </w:tcPr>
          <w:p w:rsidR="002572F3" w:rsidRDefault="003135F1" w:rsidP="005E2A18">
            <w:pPr>
              <w:rPr>
                <w:rFonts w:ascii="Arial" w:hAnsi="Arial" w:cs="Arial"/>
                <w:sz w:val="24"/>
                <w:szCs w:val="24"/>
                <w:lang w:val="mn-MN"/>
              </w:rPr>
            </w:pPr>
            <w:r>
              <w:rPr>
                <w:rFonts w:ascii="Arial" w:hAnsi="Arial" w:cs="Arial"/>
                <w:sz w:val="24"/>
                <w:szCs w:val="24"/>
                <w:lang w:val="mn-MN"/>
              </w:rPr>
              <w:t xml:space="preserve">Дашинчилэн </w:t>
            </w:r>
          </w:p>
        </w:tc>
        <w:tc>
          <w:tcPr>
            <w:tcW w:w="448" w:type="dxa"/>
          </w:tcPr>
          <w:p w:rsidR="002572F3" w:rsidRDefault="002572F3" w:rsidP="005E2A18">
            <w:pPr>
              <w:jc w:val="center"/>
              <w:rPr>
                <w:rFonts w:ascii="Arial" w:hAnsi="Arial" w:cs="Arial"/>
                <w:sz w:val="24"/>
                <w:szCs w:val="24"/>
                <w:lang w:val="mn-MN"/>
              </w:rPr>
            </w:pP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6</w:t>
            </w:r>
          </w:p>
        </w:tc>
        <w:tc>
          <w:tcPr>
            <w:tcW w:w="4031" w:type="dxa"/>
          </w:tcPr>
          <w:p w:rsidR="002572F3" w:rsidRDefault="003135F1" w:rsidP="005E2A18">
            <w:pPr>
              <w:rPr>
                <w:rFonts w:ascii="Arial" w:hAnsi="Arial" w:cs="Arial"/>
                <w:sz w:val="24"/>
                <w:szCs w:val="24"/>
                <w:lang w:val="mn-MN"/>
              </w:rPr>
            </w:pPr>
            <w:r>
              <w:rPr>
                <w:rFonts w:ascii="Arial" w:hAnsi="Arial" w:cs="Arial"/>
                <w:sz w:val="24"/>
                <w:szCs w:val="24"/>
                <w:lang w:val="mn-MN"/>
              </w:rPr>
              <w:t>УБХ</w:t>
            </w:r>
          </w:p>
        </w:tc>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r>
      <w:tr w:rsidR="002572F3" w:rsidTr="005E2A18">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7</w:t>
            </w:r>
          </w:p>
        </w:tc>
        <w:tc>
          <w:tcPr>
            <w:tcW w:w="2998" w:type="dxa"/>
          </w:tcPr>
          <w:p w:rsidR="002572F3" w:rsidRDefault="003135F1" w:rsidP="005E2A18">
            <w:pPr>
              <w:rPr>
                <w:rFonts w:ascii="Arial" w:hAnsi="Arial" w:cs="Arial"/>
                <w:sz w:val="24"/>
                <w:szCs w:val="24"/>
                <w:lang w:val="mn-MN"/>
              </w:rPr>
            </w:pPr>
            <w:r>
              <w:rPr>
                <w:rFonts w:ascii="Arial" w:hAnsi="Arial" w:cs="Arial"/>
                <w:sz w:val="24"/>
                <w:szCs w:val="24"/>
                <w:lang w:val="mn-MN"/>
              </w:rPr>
              <w:t>Гурванбулаг</w:t>
            </w:r>
          </w:p>
        </w:tc>
        <w:tc>
          <w:tcPr>
            <w:tcW w:w="448"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7</w:t>
            </w:r>
          </w:p>
        </w:tc>
        <w:tc>
          <w:tcPr>
            <w:tcW w:w="4031" w:type="dxa"/>
          </w:tcPr>
          <w:p w:rsidR="002572F3" w:rsidRDefault="003135F1" w:rsidP="005E2A18">
            <w:pPr>
              <w:rPr>
                <w:rFonts w:ascii="Arial" w:hAnsi="Arial" w:cs="Arial"/>
                <w:sz w:val="24"/>
                <w:szCs w:val="24"/>
                <w:lang w:val="mn-MN"/>
              </w:rPr>
            </w:pPr>
            <w:r>
              <w:rPr>
                <w:rFonts w:ascii="Arial" w:hAnsi="Arial" w:cs="Arial"/>
                <w:sz w:val="24"/>
                <w:szCs w:val="24"/>
                <w:lang w:val="mn-MN"/>
              </w:rPr>
              <w:t>ГХБХБГазар</w:t>
            </w:r>
          </w:p>
        </w:tc>
        <w:tc>
          <w:tcPr>
            <w:tcW w:w="507" w:type="dxa"/>
          </w:tcPr>
          <w:p w:rsidR="002572F3" w:rsidRDefault="003135F1" w:rsidP="005E2A18">
            <w:pPr>
              <w:jc w:val="center"/>
              <w:rPr>
                <w:rFonts w:ascii="Arial" w:hAnsi="Arial" w:cs="Arial"/>
                <w:sz w:val="24"/>
                <w:szCs w:val="24"/>
                <w:lang w:val="mn-MN"/>
              </w:rPr>
            </w:pPr>
            <w:r>
              <w:rPr>
                <w:rFonts w:ascii="Arial" w:hAnsi="Arial" w:cs="Arial"/>
                <w:sz w:val="24"/>
                <w:szCs w:val="24"/>
                <w:lang w:val="mn-MN"/>
              </w:rPr>
              <w:t>+</w:t>
            </w:r>
          </w:p>
        </w:tc>
      </w:tr>
      <w:tr w:rsidR="003135F1" w:rsidTr="005E2A18">
        <w:tc>
          <w:tcPr>
            <w:tcW w:w="507"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8</w:t>
            </w:r>
          </w:p>
        </w:tc>
        <w:tc>
          <w:tcPr>
            <w:tcW w:w="2998" w:type="dxa"/>
          </w:tcPr>
          <w:p w:rsidR="003135F1" w:rsidRDefault="003135F1" w:rsidP="005E2A18">
            <w:pPr>
              <w:rPr>
                <w:rFonts w:ascii="Arial" w:hAnsi="Arial" w:cs="Arial"/>
                <w:sz w:val="24"/>
                <w:szCs w:val="24"/>
                <w:lang w:val="mn-MN"/>
              </w:rPr>
            </w:pPr>
            <w:r>
              <w:rPr>
                <w:rFonts w:ascii="Arial" w:hAnsi="Arial" w:cs="Arial"/>
                <w:sz w:val="24"/>
                <w:szCs w:val="24"/>
                <w:lang w:val="mn-MN"/>
              </w:rPr>
              <w:t>Могод</w:t>
            </w:r>
          </w:p>
        </w:tc>
        <w:tc>
          <w:tcPr>
            <w:tcW w:w="448" w:type="dxa"/>
          </w:tcPr>
          <w:p w:rsidR="003135F1" w:rsidRDefault="003135F1" w:rsidP="005E2A18">
            <w:pPr>
              <w:jc w:val="center"/>
              <w:rPr>
                <w:rFonts w:ascii="Arial" w:hAnsi="Arial" w:cs="Arial"/>
                <w:sz w:val="24"/>
                <w:szCs w:val="24"/>
                <w:lang w:val="mn-MN"/>
              </w:rPr>
            </w:pPr>
          </w:p>
        </w:tc>
        <w:tc>
          <w:tcPr>
            <w:tcW w:w="561"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8</w:t>
            </w:r>
          </w:p>
        </w:tc>
        <w:tc>
          <w:tcPr>
            <w:tcW w:w="4031" w:type="dxa"/>
          </w:tcPr>
          <w:p w:rsidR="003135F1" w:rsidRDefault="003135F1" w:rsidP="005E2A18">
            <w:pPr>
              <w:rPr>
                <w:rFonts w:ascii="Arial" w:hAnsi="Arial" w:cs="Arial"/>
                <w:sz w:val="24"/>
                <w:szCs w:val="24"/>
                <w:lang w:val="mn-MN"/>
              </w:rPr>
            </w:pPr>
            <w:r>
              <w:rPr>
                <w:rFonts w:ascii="Arial" w:hAnsi="Arial" w:cs="Arial"/>
                <w:sz w:val="24"/>
                <w:szCs w:val="24"/>
                <w:lang w:val="mn-MN"/>
              </w:rPr>
              <w:t>БОАЖГ</w:t>
            </w:r>
          </w:p>
        </w:tc>
        <w:tc>
          <w:tcPr>
            <w:tcW w:w="507" w:type="dxa"/>
          </w:tcPr>
          <w:p w:rsidR="003135F1" w:rsidRDefault="00F80AF5" w:rsidP="005E2A18">
            <w:pPr>
              <w:jc w:val="center"/>
              <w:rPr>
                <w:rFonts w:ascii="Arial" w:hAnsi="Arial" w:cs="Arial"/>
                <w:sz w:val="24"/>
                <w:szCs w:val="24"/>
                <w:lang w:val="mn-MN"/>
              </w:rPr>
            </w:pPr>
            <w:r>
              <w:rPr>
                <w:rFonts w:ascii="Arial" w:hAnsi="Arial" w:cs="Arial"/>
                <w:sz w:val="24"/>
                <w:szCs w:val="24"/>
                <w:lang w:val="mn-MN"/>
              </w:rPr>
              <w:t>+</w:t>
            </w:r>
          </w:p>
        </w:tc>
      </w:tr>
      <w:tr w:rsidR="003135F1" w:rsidTr="005E2A18">
        <w:tc>
          <w:tcPr>
            <w:tcW w:w="507"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9</w:t>
            </w:r>
          </w:p>
        </w:tc>
        <w:tc>
          <w:tcPr>
            <w:tcW w:w="2998" w:type="dxa"/>
          </w:tcPr>
          <w:p w:rsidR="003135F1" w:rsidRDefault="003135F1" w:rsidP="005E2A18">
            <w:pPr>
              <w:rPr>
                <w:rFonts w:ascii="Arial" w:hAnsi="Arial" w:cs="Arial"/>
                <w:sz w:val="24"/>
                <w:szCs w:val="24"/>
                <w:lang w:val="mn-MN"/>
              </w:rPr>
            </w:pPr>
            <w:r>
              <w:rPr>
                <w:rFonts w:ascii="Arial" w:hAnsi="Arial" w:cs="Arial"/>
                <w:sz w:val="24"/>
                <w:szCs w:val="24"/>
                <w:lang w:val="mn-MN"/>
              </w:rPr>
              <w:t>Орхон</w:t>
            </w:r>
          </w:p>
        </w:tc>
        <w:tc>
          <w:tcPr>
            <w:tcW w:w="448" w:type="dxa"/>
          </w:tcPr>
          <w:p w:rsidR="003135F1" w:rsidRDefault="003135F1" w:rsidP="005E2A18">
            <w:pPr>
              <w:jc w:val="center"/>
              <w:rPr>
                <w:rFonts w:ascii="Arial" w:hAnsi="Arial" w:cs="Arial"/>
                <w:sz w:val="24"/>
                <w:szCs w:val="24"/>
                <w:lang w:val="mn-MN"/>
              </w:rPr>
            </w:pPr>
          </w:p>
        </w:tc>
        <w:tc>
          <w:tcPr>
            <w:tcW w:w="561"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9</w:t>
            </w:r>
          </w:p>
        </w:tc>
        <w:tc>
          <w:tcPr>
            <w:tcW w:w="4031" w:type="dxa"/>
          </w:tcPr>
          <w:p w:rsidR="003135F1" w:rsidRDefault="003135F1" w:rsidP="005E2A18">
            <w:pPr>
              <w:rPr>
                <w:rFonts w:ascii="Arial" w:hAnsi="Arial" w:cs="Arial"/>
                <w:sz w:val="24"/>
                <w:szCs w:val="24"/>
                <w:lang w:val="mn-MN"/>
              </w:rPr>
            </w:pPr>
            <w:r>
              <w:rPr>
                <w:rFonts w:ascii="Arial" w:hAnsi="Arial" w:cs="Arial"/>
                <w:sz w:val="24"/>
                <w:szCs w:val="24"/>
                <w:lang w:val="mn-MN"/>
              </w:rPr>
              <w:t>ХХААГазар</w:t>
            </w:r>
          </w:p>
        </w:tc>
        <w:tc>
          <w:tcPr>
            <w:tcW w:w="507" w:type="dxa"/>
          </w:tcPr>
          <w:p w:rsidR="003135F1" w:rsidRDefault="00F80AF5" w:rsidP="005E2A18">
            <w:pPr>
              <w:jc w:val="center"/>
              <w:rPr>
                <w:rFonts w:ascii="Arial" w:hAnsi="Arial" w:cs="Arial"/>
                <w:sz w:val="24"/>
                <w:szCs w:val="24"/>
                <w:lang w:val="mn-MN"/>
              </w:rPr>
            </w:pPr>
            <w:r>
              <w:rPr>
                <w:rFonts w:ascii="Arial" w:hAnsi="Arial" w:cs="Arial"/>
                <w:sz w:val="24"/>
                <w:szCs w:val="24"/>
                <w:lang w:val="mn-MN"/>
              </w:rPr>
              <w:t>+</w:t>
            </w:r>
          </w:p>
        </w:tc>
      </w:tr>
      <w:tr w:rsidR="003135F1" w:rsidTr="005E2A18">
        <w:tc>
          <w:tcPr>
            <w:tcW w:w="507"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10</w:t>
            </w:r>
          </w:p>
        </w:tc>
        <w:tc>
          <w:tcPr>
            <w:tcW w:w="2998" w:type="dxa"/>
          </w:tcPr>
          <w:p w:rsidR="003135F1" w:rsidRDefault="003135F1" w:rsidP="005E2A18">
            <w:pPr>
              <w:rPr>
                <w:rFonts w:ascii="Arial" w:hAnsi="Arial" w:cs="Arial"/>
                <w:sz w:val="24"/>
                <w:szCs w:val="24"/>
                <w:lang w:val="mn-MN"/>
              </w:rPr>
            </w:pPr>
            <w:r>
              <w:rPr>
                <w:rFonts w:ascii="Arial" w:hAnsi="Arial" w:cs="Arial"/>
                <w:sz w:val="24"/>
                <w:szCs w:val="24"/>
                <w:lang w:val="mn-MN"/>
              </w:rPr>
              <w:t>Рашаант</w:t>
            </w:r>
          </w:p>
        </w:tc>
        <w:tc>
          <w:tcPr>
            <w:tcW w:w="448"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10</w:t>
            </w:r>
          </w:p>
        </w:tc>
        <w:tc>
          <w:tcPr>
            <w:tcW w:w="4031" w:type="dxa"/>
          </w:tcPr>
          <w:p w:rsidR="003135F1" w:rsidRDefault="003135F1" w:rsidP="005E2A18">
            <w:pPr>
              <w:rPr>
                <w:rFonts w:ascii="Arial" w:hAnsi="Arial" w:cs="Arial"/>
                <w:sz w:val="24"/>
                <w:szCs w:val="24"/>
                <w:lang w:val="mn-MN"/>
              </w:rPr>
            </w:pPr>
            <w:r>
              <w:rPr>
                <w:rFonts w:ascii="Arial" w:hAnsi="Arial" w:cs="Arial"/>
                <w:sz w:val="24"/>
                <w:szCs w:val="24"/>
                <w:lang w:val="mn-MN"/>
              </w:rPr>
              <w:t>Стандарт хэмжилзүйн хэлтэс</w:t>
            </w:r>
          </w:p>
        </w:tc>
        <w:tc>
          <w:tcPr>
            <w:tcW w:w="507"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w:t>
            </w:r>
          </w:p>
        </w:tc>
      </w:tr>
      <w:tr w:rsidR="003135F1" w:rsidTr="005E2A18">
        <w:tc>
          <w:tcPr>
            <w:tcW w:w="507"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11</w:t>
            </w:r>
          </w:p>
        </w:tc>
        <w:tc>
          <w:tcPr>
            <w:tcW w:w="2998" w:type="dxa"/>
          </w:tcPr>
          <w:p w:rsidR="003135F1" w:rsidRDefault="003135F1" w:rsidP="005E2A18">
            <w:pPr>
              <w:rPr>
                <w:rFonts w:ascii="Arial" w:hAnsi="Arial" w:cs="Arial"/>
                <w:sz w:val="24"/>
                <w:szCs w:val="24"/>
                <w:lang w:val="mn-MN"/>
              </w:rPr>
            </w:pPr>
            <w:r>
              <w:rPr>
                <w:rFonts w:ascii="Arial" w:hAnsi="Arial" w:cs="Arial"/>
                <w:sz w:val="24"/>
                <w:szCs w:val="24"/>
                <w:lang w:val="mn-MN"/>
              </w:rPr>
              <w:t>Сайхан</w:t>
            </w:r>
          </w:p>
        </w:tc>
        <w:tc>
          <w:tcPr>
            <w:tcW w:w="448"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3135F1" w:rsidRDefault="003135F1" w:rsidP="005E2A18">
            <w:pPr>
              <w:jc w:val="center"/>
              <w:rPr>
                <w:rFonts w:ascii="Arial" w:hAnsi="Arial" w:cs="Arial"/>
                <w:sz w:val="24"/>
                <w:szCs w:val="24"/>
                <w:lang w:val="mn-MN"/>
              </w:rPr>
            </w:pPr>
            <w:r>
              <w:rPr>
                <w:rFonts w:ascii="Arial" w:hAnsi="Arial" w:cs="Arial"/>
                <w:sz w:val="24"/>
                <w:szCs w:val="24"/>
                <w:lang w:val="mn-MN"/>
              </w:rPr>
              <w:t>11</w:t>
            </w:r>
          </w:p>
        </w:tc>
        <w:tc>
          <w:tcPr>
            <w:tcW w:w="4031" w:type="dxa"/>
          </w:tcPr>
          <w:p w:rsidR="003135F1" w:rsidRDefault="00F80AF5" w:rsidP="005E2A18">
            <w:pPr>
              <w:rPr>
                <w:rFonts w:ascii="Arial" w:hAnsi="Arial" w:cs="Arial"/>
                <w:sz w:val="24"/>
                <w:szCs w:val="24"/>
                <w:lang w:val="mn-MN"/>
              </w:rPr>
            </w:pPr>
            <w:r>
              <w:rPr>
                <w:rFonts w:ascii="Arial" w:hAnsi="Arial" w:cs="Arial"/>
                <w:sz w:val="24"/>
                <w:szCs w:val="24"/>
                <w:lang w:val="mn-MN"/>
              </w:rPr>
              <w:t>БСУГазар</w:t>
            </w:r>
          </w:p>
        </w:tc>
        <w:tc>
          <w:tcPr>
            <w:tcW w:w="507" w:type="dxa"/>
          </w:tcPr>
          <w:p w:rsidR="003135F1" w:rsidRDefault="00F80AF5" w:rsidP="005E2A18">
            <w:pPr>
              <w:jc w:val="center"/>
              <w:rPr>
                <w:rFonts w:ascii="Arial" w:hAnsi="Arial" w:cs="Arial"/>
                <w:sz w:val="24"/>
                <w:szCs w:val="24"/>
                <w:lang w:val="mn-MN"/>
              </w:rPr>
            </w:pPr>
            <w:r>
              <w:rPr>
                <w:rFonts w:ascii="Arial" w:hAnsi="Arial" w:cs="Arial"/>
                <w:sz w:val="24"/>
                <w:szCs w:val="24"/>
                <w:lang w:val="mn-MN"/>
              </w:rPr>
              <w:t>+</w:t>
            </w:r>
          </w:p>
        </w:tc>
      </w:tr>
      <w:tr w:rsidR="00F80AF5" w:rsidTr="005E2A18">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12</w:t>
            </w:r>
          </w:p>
        </w:tc>
        <w:tc>
          <w:tcPr>
            <w:tcW w:w="2998" w:type="dxa"/>
          </w:tcPr>
          <w:p w:rsidR="00F80AF5" w:rsidRDefault="00F80AF5" w:rsidP="005E2A18">
            <w:pPr>
              <w:rPr>
                <w:rFonts w:ascii="Arial" w:hAnsi="Arial" w:cs="Arial"/>
                <w:sz w:val="24"/>
                <w:szCs w:val="24"/>
                <w:lang w:val="mn-MN"/>
              </w:rPr>
            </w:pPr>
            <w:r>
              <w:rPr>
                <w:rFonts w:ascii="Arial" w:hAnsi="Arial" w:cs="Arial"/>
                <w:sz w:val="24"/>
                <w:szCs w:val="24"/>
                <w:lang w:val="mn-MN"/>
              </w:rPr>
              <w:t>Сэлэнгэ</w:t>
            </w:r>
          </w:p>
        </w:tc>
        <w:tc>
          <w:tcPr>
            <w:tcW w:w="448"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12</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ЭМГазар</w:t>
            </w:r>
          </w:p>
        </w:tc>
        <w:tc>
          <w:tcPr>
            <w:tcW w:w="507" w:type="dxa"/>
          </w:tcPr>
          <w:p w:rsidR="00F80AF5" w:rsidRDefault="00F80AF5" w:rsidP="005E2A18">
            <w:pPr>
              <w:jc w:val="center"/>
              <w:rPr>
                <w:rFonts w:ascii="Arial" w:hAnsi="Arial" w:cs="Arial"/>
                <w:sz w:val="24"/>
                <w:szCs w:val="24"/>
                <w:lang w:val="mn-MN"/>
              </w:rPr>
            </w:pPr>
          </w:p>
        </w:tc>
      </w:tr>
      <w:tr w:rsidR="00F80AF5" w:rsidTr="005E2A18">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13</w:t>
            </w:r>
          </w:p>
        </w:tc>
        <w:tc>
          <w:tcPr>
            <w:tcW w:w="2998" w:type="dxa"/>
          </w:tcPr>
          <w:p w:rsidR="00F80AF5" w:rsidRDefault="00F80AF5" w:rsidP="005E2A18">
            <w:pPr>
              <w:rPr>
                <w:rFonts w:ascii="Arial" w:hAnsi="Arial" w:cs="Arial"/>
                <w:sz w:val="24"/>
                <w:szCs w:val="24"/>
                <w:lang w:val="mn-MN"/>
              </w:rPr>
            </w:pPr>
            <w:r>
              <w:rPr>
                <w:rFonts w:ascii="Arial" w:hAnsi="Arial" w:cs="Arial"/>
                <w:sz w:val="24"/>
                <w:szCs w:val="24"/>
                <w:lang w:val="mn-MN"/>
              </w:rPr>
              <w:t>Тэшиг</w:t>
            </w:r>
          </w:p>
        </w:tc>
        <w:tc>
          <w:tcPr>
            <w:tcW w:w="448"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13</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ЭМНДХэлтэс</w:t>
            </w:r>
          </w:p>
        </w:tc>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r>
      <w:tr w:rsidR="00F80AF5" w:rsidTr="005E2A18">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14</w:t>
            </w:r>
          </w:p>
        </w:tc>
        <w:tc>
          <w:tcPr>
            <w:tcW w:w="2998" w:type="dxa"/>
          </w:tcPr>
          <w:p w:rsidR="00F80AF5" w:rsidRDefault="00F80AF5" w:rsidP="005E2A18">
            <w:pPr>
              <w:rPr>
                <w:rFonts w:ascii="Arial" w:hAnsi="Arial" w:cs="Arial"/>
                <w:sz w:val="24"/>
                <w:szCs w:val="24"/>
                <w:lang w:val="mn-MN"/>
              </w:rPr>
            </w:pPr>
            <w:r>
              <w:rPr>
                <w:rFonts w:ascii="Arial" w:hAnsi="Arial" w:cs="Arial"/>
                <w:sz w:val="24"/>
                <w:szCs w:val="24"/>
                <w:lang w:val="mn-MN"/>
              </w:rPr>
              <w:t>Хангал</w:t>
            </w:r>
          </w:p>
        </w:tc>
        <w:tc>
          <w:tcPr>
            <w:tcW w:w="448"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c>
          <w:tcPr>
            <w:tcW w:w="561"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14</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ХГБЗХХэлтэс</w:t>
            </w:r>
          </w:p>
        </w:tc>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r>
      <w:tr w:rsidR="00F80AF5" w:rsidTr="005E2A18">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15</w:t>
            </w:r>
          </w:p>
        </w:tc>
        <w:tc>
          <w:tcPr>
            <w:tcW w:w="2998" w:type="dxa"/>
          </w:tcPr>
          <w:p w:rsidR="00F80AF5" w:rsidRDefault="00F80AF5" w:rsidP="005E2A18">
            <w:pPr>
              <w:rPr>
                <w:rFonts w:ascii="Arial" w:hAnsi="Arial" w:cs="Arial"/>
                <w:sz w:val="24"/>
                <w:szCs w:val="24"/>
                <w:lang w:val="mn-MN"/>
              </w:rPr>
            </w:pPr>
            <w:r>
              <w:rPr>
                <w:rFonts w:ascii="Arial" w:hAnsi="Arial" w:cs="Arial"/>
                <w:sz w:val="24"/>
                <w:szCs w:val="24"/>
                <w:lang w:val="mn-MN"/>
              </w:rPr>
              <w:t>Хутаг-Өндөр</w:t>
            </w: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15</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ХХҮХэлтэс</w:t>
            </w:r>
          </w:p>
        </w:tc>
        <w:tc>
          <w:tcPr>
            <w:tcW w:w="507" w:type="dxa"/>
          </w:tcPr>
          <w:p w:rsidR="00F80AF5" w:rsidRDefault="00F80AF5" w:rsidP="005E2A18">
            <w:pPr>
              <w:jc w:val="center"/>
              <w:rPr>
                <w:rFonts w:ascii="Arial" w:hAnsi="Arial" w:cs="Arial"/>
                <w:sz w:val="24"/>
                <w:szCs w:val="24"/>
                <w:lang w:val="mn-MN"/>
              </w:rPr>
            </w:pPr>
          </w:p>
        </w:tc>
      </w:tr>
      <w:tr w:rsidR="00F80AF5" w:rsidTr="005E2A18">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16</w:t>
            </w:r>
          </w:p>
        </w:tc>
        <w:tc>
          <w:tcPr>
            <w:tcW w:w="2998" w:type="dxa"/>
          </w:tcPr>
          <w:p w:rsidR="00F80AF5" w:rsidRDefault="00F80AF5" w:rsidP="005E2A18">
            <w:pPr>
              <w:rPr>
                <w:rFonts w:ascii="Arial" w:hAnsi="Arial" w:cs="Arial"/>
                <w:sz w:val="24"/>
                <w:szCs w:val="24"/>
                <w:lang w:val="mn-MN"/>
              </w:rPr>
            </w:pPr>
            <w:r>
              <w:rPr>
                <w:rFonts w:ascii="Arial" w:hAnsi="Arial" w:cs="Arial"/>
                <w:sz w:val="24"/>
                <w:szCs w:val="24"/>
                <w:lang w:val="mn-MN"/>
              </w:rPr>
              <w:t>Хишиг-Өндөр</w:t>
            </w: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16</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Татварын хэлтэс</w:t>
            </w:r>
          </w:p>
        </w:tc>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r>
      <w:tr w:rsidR="00F80AF5" w:rsidTr="005E2A18">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17</w:t>
            </w:r>
          </w:p>
        </w:tc>
        <w:tc>
          <w:tcPr>
            <w:tcW w:w="2998" w:type="dxa"/>
          </w:tcPr>
          <w:p w:rsidR="00F80AF5" w:rsidRDefault="00F80AF5" w:rsidP="005E2A18">
            <w:pPr>
              <w:rPr>
                <w:rFonts w:ascii="Arial" w:hAnsi="Arial" w:cs="Arial"/>
                <w:sz w:val="24"/>
                <w:szCs w:val="24"/>
                <w:lang w:val="mn-MN"/>
              </w:rPr>
            </w:pPr>
            <w:r>
              <w:rPr>
                <w:rFonts w:ascii="Arial" w:hAnsi="Arial" w:cs="Arial"/>
                <w:sz w:val="24"/>
                <w:szCs w:val="24"/>
                <w:lang w:val="mn-MN"/>
              </w:rPr>
              <w:t>Хялганат</w:t>
            </w: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17</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СХАХэлтэс</w:t>
            </w:r>
          </w:p>
        </w:tc>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r>
      <w:tr w:rsidR="00F80AF5" w:rsidTr="005E2A18">
        <w:tc>
          <w:tcPr>
            <w:tcW w:w="507" w:type="dxa"/>
          </w:tcPr>
          <w:p w:rsidR="00F80AF5" w:rsidRDefault="00F80AF5" w:rsidP="005E2A18">
            <w:pPr>
              <w:jc w:val="center"/>
              <w:rPr>
                <w:rFonts w:ascii="Arial" w:hAnsi="Arial" w:cs="Arial"/>
                <w:sz w:val="24"/>
                <w:szCs w:val="24"/>
                <w:lang w:val="mn-MN"/>
              </w:rPr>
            </w:pPr>
          </w:p>
        </w:tc>
        <w:tc>
          <w:tcPr>
            <w:tcW w:w="2998" w:type="dxa"/>
          </w:tcPr>
          <w:p w:rsidR="00F80AF5" w:rsidRDefault="00F80AF5" w:rsidP="005E2A18">
            <w:pPr>
              <w:rPr>
                <w:rFonts w:ascii="Arial" w:hAnsi="Arial" w:cs="Arial"/>
                <w:sz w:val="24"/>
                <w:szCs w:val="24"/>
                <w:lang w:val="mn-MN"/>
              </w:rPr>
            </w:pP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B173DE" w:rsidP="005E2A18">
            <w:pPr>
              <w:jc w:val="center"/>
              <w:rPr>
                <w:rFonts w:ascii="Arial" w:hAnsi="Arial" w:cs="Arial"/>
                <w:sz w:val="24"/>
                <w:szCs w:val="24"/>
                <w:lang w:val="mn-MN"/>
              </w:rPr>
            </w:pPr>
            <w:r>
              <w:rPr>
                <w:rFonts w:ascii="Arial" w:hAnsi="Arial" w:cs="Arial"/>
                <w:sz w:val="24"/>
                <w:szCs w:val="24"/>
                <w:lang w:val="mn-MN"/>
              </w:rPr>
              <w:t>18</w:t>
            </w:r>
          </w:p>
        </w:tc>
        <w:tc>
          <w:tcPr>
            <w:tcW w:w="4031" w:type="dxa"/>
          </w:tcPr>
          <w:p w:rsidR="00F80AF5" w:rsidRDefault="00F80AF5" w:rsidP="005E2A18">
            <w:pPr>
              <w:rPr>
                <w:rFonts w:ascii="Arial" w:hAnsi="Arial" w:cs="Arial"/>
                <w:sz w:val="24"/>
                <w:szCs w:val="24"/>
                <w:lang w:val="mn-MN"/>
              </w:rPr>
            </w:pPr>
            <w:r>
              <w:rPr>
                <w:rFonts w:ascii="Arial" w:hAnsi="Arial" w:cs="Arial"/>
                <w:sz w:val="24"/>
                <w:szCs w:val="24"/>
                <w:lang w:val="mn-MN"/>
              </w:rPr>
              <w:t>Орон нутгийн өмчийн газар</w:t>
            </w:r>
          </w:p>
        </w:tc>
        <w:tc>
          <w:tcPr>
            <w:tcW w:w="507" w:type="dxa"/>
          </w:tcPr>
          <w:p w:rsidR="00F80AF5" w:rsidRDefault="00F80AF5" w:rsidP="005E2A18">
            <w:pPr>
              <w:jc w:val="center"/>
              <w:rPr>
                <w:rFonts w:ascii="Arial" w:hAnsi="Arial" w:cs="Arial"/>
                <w:sz w:val="24"/>
                <w:szCs w:val="24"/>
                <w:lang w:val="mn-MN"/>
              </w:rPr>
            </w:pPr>
            <w:r>
              <w:rPr>
                <w:rFonts w:ascii="Arial" w:hAnsi="Arial" w:cs="Arial"/>
                <w:sz w:val="24"/>
                <w:szCs w:val="24"/>
                <w:lang w:val="mn-MN"/>
              </w:rPr>
              <w:t>+</w:t>
            </w:r>
          </w:p>
        </w:tc>
      </w:tr>
      <w:tr w:rsidR="00F80AF5" w:rsidTr="005E2A18">
        <w:tc>
          <w:tcPr>
            <w:tcW w:w="507" w:type="dxa"/>
          </w:tcPr>
          <w:p w:rsidR="00F80AF5" w:rsidRDefault="00F80AF5" w:rsidP="005E2A18">
            <w:pPr>
              <w:jc w:val="center"/>
              <w:rPr>
                <w:rFonts w:ascii="Arial" w:hAnsi="Arial" w:cs="Arial"/>
                <w:sz w:val="24"/>
                <w:szCs w:val="24"/>
                <w:lang w:val="mn-MN"/>
              </w:rPr>
            </w:pPr>
          </w:p>
        </w:tc>
        <w:tc>
          <w:tcPr>
            <w:tcW w:w="2998" w:type="dxa"/>
          </w:tcPr>
          <w:p w:rsidR="00F80AF5" w:rsidRDefault="00F80AF5" w:rsidP="005E2A18">
            <w:pPr>
              <w:rPr>
                <w:rFonts w:ascii="Arial" w:hAnsi="Arial" w:cs="Arial"/>
                <w:sz w:val="24"/>
                <w:szCs w:val="24"/>
                <w:lang w:val="mn-MN"/>
              </w:rPr>
            </w:pP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F80AF5" w:rsidP="005E2A18">
            <w:pPr>
              <w:jc w:val="center"/>
              <w:rPr>
                <w:rFonts w:ascii="Arial" w:hAnsi="Arial" w:cs="Arial"/>
                <w:sz w:val="24"/>
                <w:szCs w:val="24"/>
                <w:lang w:val="mn-MN"/>
              </w:rPr>
            </w:pPr>
          </w:p>
        </w:tc>
        <w:tc>
          <w:tcPr>
            <w:tcW w:w="4031" w:type="dxa"/>
          </w:tcPr>
          <w:p w:rsidR="00F80AF5" w:rsidRDefault="00F80AF5" w:rsidP="005E2A18">
            <w:pPr>
              <w:rPr>
                <w:rFonts w:ascii="Arial" w:hAnsi="Arial" w:cs="Arial"/>
                <w:sz w:val="24"/>
                <w:szCs w:val="24"/>
                <w:lang w:val="mn-MN"/>
              </w:rPr>
            </w:pPr>
          </w:p>
        </w:tc>
        <w:tc>
          <w:tcPr>
            <w:tcW w:w="507" w:type="dxa"/>
          </w:tcPr>
          <w:p w:rsidR="00F80AF5" w:rsidRDefault="00F80AF5" w:rsidP="005E2A18">
            <w:pPr>
              <w:jc w:val="center"/>
              <w:rPr>
                <w:rFonts w:ascii="Arial" w:hAnsi="Arial" w:cs="Arial"/>
                <w:sz w:val="24"/>
                <w:szCs w:val="24"/>
                <w:lang w:val="mn-MN"/>
              </w:rPr>
            </w:pPr>
          </w:p>
        </w:tc>
      </w:tr>
      <w:tr w:rsidR="00F80AF5" w:rsidTr="005E2A18">
        <w:tc>
          <w:tcPr>
            <w:tcW w:w="507" w:type="dxa"/>
          </w:tcPr>
          <w:p w:rsidR="00F80AF5" w:rsidRDefault="00F80AF5" w:rsidP="005E2A18">
            <w:pPr>
              <w:jc w:val="center"/>
              <w:rPr>
                <w:rFonts w:ascii="Arial" w:hAnsi="Arial" w:cs="Arial"/>
                <w:sz w:val="24"/>
                <w:szCs w:val="24"/>
                <w:lang w:val="mn-MN"/>
              </w:rPr>
            </w:pPr>
          </w:p>
        </w:tc>
        <w:tc>
          <w:tcPr>
            <w:tcW w:w="2998" w:type="dxa"/>
          </w:tcPr>
          <w:p w:rsidR="00F80AF5" w:rsidRDefault="00F80AF5" w:rsidP="005E2A18">
            <w:pPr>
              <w:rPr>
                <w:rFonts w:ascii="Arial" w:hAnsi="Arial" w:cs="Arial"/>
                <w:sz w:val="24"/>
                <w:szCs w:val="24"/>
                <w:lang w:val="mn-MN"/>
              </w:rPr>
            </w:pP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F80AF5" w:rsidP="005E2A18">
            <w:pPr>
              <w:jc w:val="center"/>
              <w:rPr>
                <w:rFonts w:ascii="Arial" w:hAnsi="Arial" w:cs="Arial"/>
                <w:sz w:val="24"/>
                <w:szCs w:val="24"/>
                <w:lang w:val="mn-MN"/>
              </w:rPr>
            </w:pPr>
          </w:p>
        </w:tc>
        <w:tc>
          <w:tcPr>
            <w:tcW w:w="4031" w:type="dxa"/>
          </w:tcPr>
          <w:p w:rsidR="00F80AF5" w:rsidRDefault="00F80AF5" w:rsidP="005E2A18">
            <w:pPr>
              <w:rPr>
                <w:rFonts w:ascii="Arial" w:hAnsi="Arial" w:cs="Arial"/>
                <w:sz w:val="24"/>
                <w:szCs w:val="24"/>
                <w:lang w:val="mn-MN"/>
              </w:rPr>
            </w:pPr>
          </w:p>
        </w:tc>
        <w:tc>
          <w:tcPr>
            <w:tcW w:w="507" w:type="dxa"/>
          </w:tcPr>
          <w:p w:rsidR="00F80AF5" w:rsidRDefault="00F80AF5" w:rsidP="005E2A18">
            <w:pPr>
              <w:jc w:val="center"/>
              <w:rPr>
                <w:rFonts w:ascii="Arial" w:hAnsi="Arial" w:cs="Arial"/>
                <w:sz w:val="24"/>
                <w:szCs w:val="24"/>
                <w:lang w:val="mn-MN"/>
              </w:rPr>
            </w:pPr>
          </w:p>
        </w:tc>
      </w:tr>
      <w:tr w:rsidR="00F80AF5" w:rsidTr="005E2A18">
        <w:tc>
          <w:tcPr>
            <w:tcW w:w="507" w:type="dxa"/>
          </w:tcPr>
          <w:p w:rsidR="00F80AF5" w:rsidRDefault="00F80AF5" w:rsidP="005E2A18">
            <w:pPr>
              <w:jc w:val="center"/>
              <w:rPr>
                <w:rFonts w:ascii="Arial" w:hAnsi="Arial" w:cs="Arial"/>
                <w:sz w:val="24"/>
                <w:szCs w:val="24"/>
                <w:lang w:val="mn-MN"/>
              </w:rPr>
            </w:pPr>
          </w:p>
        </w:tc>
        <w:tc>
          <w:tcPr>
            <w:tcW w:w="2998" w:type="dxa"/>
          </w:tcPr>
          <w:p w:rsidR="00F80AF5" w:rsidRDefault="00F80AF5" w:rsidP="005E2A18">
            <w:pPr>
              <w:rPr>
                <w:rFonts w:ascii="Arial" w:hAnsi="Arial" w:cs="Arial"/>
                <w:sz w:val="24"/>
                <w:szCs w:val="24"/>
                <w:lang w:val="mn-MN"/>
              </w:rPr>
            </w:pPr>
          </w:p>
        </w:tc>
        <w:tc>
          <w:tcPr>
            <w:tcW w:w="448" w:type="dxa"/>
          </w:tcPr>
          <w:p w:rsidR="00F80AF5" w:rsidRDefault="00F80AF5" w:rsidP="005E2A18">
            <w:pPr>
              <w:jc w:val="center"/>
              <w:rPr>
                <w:rFonts w:ascii="Arial" w:hAnsi="Arial" w:cs="Arial"/>
                <w:sz w:val="24"/>
                <w:szCs w:val="24"/>
                <w:lang w:val="mn-MN"/>
              </w:rPr>
            </w:pPr>
          </w:p>
        </w:tc>
        <w:tc>
          <w:tcPr>
            <w:tcW w:w="561" w:type="dxa"/>
          </w:tcPr>
          <w:p w:rsidR="00F80AF5" w:rsidRDefault="00F80AF5" w:rsidP="005E2A18">
            <w:pPr>
              <w:jc w:val="center"/>
              <w:rPr>
                <w:rFonts w:ascii="Arial" w:hAnsi="Arial" w:cs="Arial"/>
                <w:sz w:val="24"/>
                <w:szCs w:val="24"/>
                <w:lang w:val="mn-MN"/>
              </w:rPr>
            </w:pPr>
          </w:p>
        </w:tc>
        <w:tc>
          <w:tcPr>
            <w:tcW w:w="4031" w:type="dxa"/>
          </w:tcPr>
          <w:p w:rsidR="00F80AF5" w:rsidRDefault="00F80AF5" w:rsidP="005E2A18">
            <w:pPr>
              <w:rPr>
                <w:rFonts w:ascii="Arial" w:hAnsi="Arial" w:cs="Arial"/>
                <w:sz w:val="24"/>
                <w:szCs w:val="24"/>
                <w:lang w:val="mn-MN"/>
              </w:rPr>
            </w:pPr>
          </w:p>
        </w:tc>
        <w:tc>
          <w:tcPr>
            <w:tcW w:w="507" w:type="dxa"/>
          </w:tcPr>
          <w:p w:rsidR="00F80AF5" w:rsidRDefault="00F80AF5" w:rsidP="005E2A18">
            <w:pPr>
              <w:jc w:val="center"/>
              <w:rPr>
                <w:rFonts w:ascii="Arial" w:hAnsi="Arial" w:cs="Arial"/>
                <w:sz w:val="24"/>
                <w:szCs w:val="24"/>
                <w:lang w:val="mn-MN"/>
              </w:rPr>
            </w:pPr>
          </w:p>
        </w:tc>
      </w:tr>
    </w:tbl>
    <w:p w:rsidR="00C6533C" w:rsidRDefault="00C6533C" w:rsidP="00C6533C">
      <w:pPr>
        <w:jc w:val="center"/>
        <w:rPr>
          <w:rFonts w:ascii="Arial" w:hAnsi="Arial" w:cs="Arial"/>
          <w:sz w:val="24"/>
          <w:szCs w:val="24"/>
          <w:lang w:val="mn-MN"/>
        </w:rPr>
      </w:pPr>
      <w:r>
        <w:rPr>
          <w:rFonts w:ascii="Arial" w:hAnsi="Arial" w:cs="Arial"/>
          <w:sz w:val="24"/>
          <w:szCs w:val="24"/>
          <w:lang w:val="mn-MN"/>
        </w:rPr>
        <w:t>ТАЙЛАН ИРҮҮЛСЭН БАЙДАЛ</w:t>
      </w:r>
    </w:p>
    <w:p w:rsidR="006C5F24" w:rsidRDefault="006C5F24" w:rsidP="002572F3">
      <w:pPr>
        <w:jc w:val="center"/>
        <w:rPr>
          <w:rFonts w:ascii="Arial" w:hAnsi="Arial" w:cs="Arial"/>
          <w:sz w:val="24"/>
          <w:szCs w:val="24"/>
          <w:lang w:val="mn-MN"/>
        </w:rPr>
      </w:pPr>
    </w:p>
    <w:p w:rsidR="006C5F24" w:rsidRDefault="006C5F24" w:rsidP="002572F3">
      <w:pPr>
        <w:jc w:val="center"/>
        <w:rPr>
          <w:rFonts w:ascii="Arial" w:hAnsi="Arial" w:cs="Arial"/>
          <w:sz w:val="24"/>
          <w:szCs w:val="24"/>
          <w:lang w:val="mn-MN"/>
        </w:rPr>
      </w:pPr>
    </w:p>
    <w:p w:rsidR="006C5F24" w:rsidRDefault="006C5F24" w:rsidP="002572F3">
      <w:pPr>
        <w:jc w:val="center"/>
        <w:rPr>
          <w:rFonts w:ascii="Arial" w:hAnsi="Arial" w:cs="Arial"/>
          <w:sz w:val="24"/>
          <w:szCs w:val="24"/>
          <w:lang w:val="mn-MN"/>
        </w:rPr>
      </w:pPr>
    </w:p>
    <w:p w:rsidR="006C5F24" w:rsidRDefault="006C5F24"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6C5F24" w:rsidRDefault="006C5F24"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1D6D36" w:rsidRDefault="001D6D36" w:rsidP="002572F3">
      <w:pPr>
        <w:jc w:val="center"/>
        <w:rPr>
          <w:rFonts w:ascii="Arial" w:hAnsi="Arial" w:cs="Arial"/>
          <w:sz w:val="24"/>
          <w:szCs w:val="24"/>
          <w:lang w:val="mn-MN"/>
        </w:rPr>
      </w:pPr>
    </w:p>
    <w:p w:rsidR="00D33F50" w:rsidRDefault="00D33F50"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C6533C" w:rsidRDefault="00C6533C" w:rsidP="002572F3">
      <w:pPr>
        <w:jc w:val="center"/>
        <w:rPr>
          <w:rFonts w:ascii="Arial" w:hAnsi="Arial" w:cs="Arial"/>
          <w:sz w:val="24"/>
          <w:szCs w:val="24"/>
          <w:lang w:val="mn-MN"/>
        </w:rPr>
      </w:pPr>
    </w:p>
    <w:p w:rsidR="001D6D36" w:rsidRDefault="006C5F24" w:rsidP="003664F1">
      <w:pPr>
        <w:spacing w:after="0"/>
        <w:jc w:val="center"/>
        <w:rPr>
          <w:rFonts w:ascii="Arial" w:hAnsi="Arial" w:cs="Arial"/>
          <w:sz w:val="24"/>
          <w:szCs w:val="24"/>
          <w:lang w:val="mn-MN"/>
        </w:rPr>
      </w:pPr>
      <w:bookmarkStart w:id="0" w:name="_GoBack"/>
      <w:r>
        <w:rPr>
          <w:rFonts w:ascii="Arial" w:hAnsi="Arial" w:cs="Arial"/>
          <w:sz w:val="24"/>
          <w:szCs w:val="24"/>
          <w:lang w:val="mn-MN"/>
        </w:rPr>
        <w:lastRenderedPageBreak/>
        <w:t xml:space="preserve">АВЛИГАТАЙ ТЭМЦЭХ, ШУДАРГА ЁС, ИЛ ТОД БАЙДЛЫГ ХАНГАХ </w:t>
      </w:r>
    </w:p>
    <w:p w:rsidR="006C5F24" w:rsidRDefault="006C5F24" w:rsidP="003664F1">
      <w:pPr>
        <w:spacing w:after="0"/>
        <w:jc w:val="center"/>
        <w:rPr>
          <w:rFonts w:ascii="Arial" w:hAnsi="Arial" w:cs="Arial"/>
          <w:sz w:val="24"/>
          <w:szCs w:val="24"/>
          <w:lang w:val="mn-MN"/>
        </w:rPr>
      </w:pPr>
      <w:r>
        <w:rPr>
          <w:rFonts w:ascii="Arial" w:hAnsi="Arial" w:cs="Arial"/>
          <w:sz w:val="24"/>
          <w:szCs w:val="24"/>
          <w:lang w:val="mn-MN"/>
        </w:rPr>
        <w:t>ҮЙЛ АЖИЛЛАГААНЫ ТАЙЛАН</w:t>
      </w:r>
    </w:p>
    <w:p w:rsidR="00E927D4" w:rsidRDefault="00E927D4" w:rsidP="006C5F24">
      <w:pPr>
        <w:jc w:val="both"/>
        <w:rPr>
          <w:rFonts w:ascii="Arial" w:hAnsi="Arial" w:cs="Arial"/>
          <w:sz w:val="24"/>
          <w:szCs w:val="24"/>
          <w:lang w:val="mn-MN"/>
        </w:rPr>
      </w:pPr>
    </w:p>
    <w:p w:rsidR="00E927D4" w:rsidRDefault="006C5F24" w:rsidP="00520C74">
      <w:pPr>
        <w:ind w:firstLine="720"/>
        <w:jc w:val="both"/>
        <w:rPr>
          <w:rFonts w:ascii="Arial" w:hAnsi="Arial" w:cs="Arial"/>
          <w:sz w:val="24"/>
          <w:szCs w:val="24"/>
          <w:lang w:val="mn-MN"/>
        </w:rPr>
      </w:pPr>
      <w:r>
        <w:rPr>
          <w:rFonts w:ascii="Arial" w:hAnsi="Arial" w:cs="Arial"/>
          <w:sz w:val="24"/>
          <w:szCs w:val="24"/>
          <w:lang w:val="mn-MN"/>
        </w:rPr>
        <w:t>2016.11.11</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 xml:space="preserve">Булган </w:t>
      </w:r>
    </w:p>
    <w:p w:rsidR="00A67AEA" w:rsidRDefault="00A67AEA" w:rsidP="006C5F24">
      <w:pPr>
        <w:jc w:val="both"/>
        <w:rPr>
          <w:rFonts w:ascii="Arial" w:hAnsi="Arial" w:cs="Arial"/>
          <w:sz w:val="24"/>
          <w:szCs w:val="24"/>
          <w:lang w:val="mn-MN"/>
        </w:rPr>
      </w:pPr>
      <w:r>
        <w:rPr>
          <w:rFonts w:ascii="Arial" w:hAnsi="Arial" w:cs="Arial"/>
          <w:sz w:val="24"/>
          <w:szCs w:val="24"/>
          <w:lang w:val="mn-MN"/>
        </w:rPr>
        <w:tab/>
        <w:t>Авлигатай тэмцэх, шударга ёс, ил тод байдлыг хангах 2016 оны үйл ажиллагааны төлөвлөгөөг батлуул</w:t>
      </w:r>
      <w:r w:rsidR="00D33F50">
        <w:rPr>
          <w:rFonts w:ascii="Arial" w:hAnsi="Arial" w:cs="Arial"/>
          <w:sz w:val="24"/>
          <w:szCs w:val="24"/>
          <w:lang w:val="mn-MN"/>
        </w:rPr>
        <w:t>а</w:t>
      </w:r>
      <w:r>
        <w:rPr>
          <w:rFonts w:ascii="Arial" w:hAnsi="Arial" w:cs="Arial"/>
          <w:sz w:val="24"/>
          <w:szCs w:val="24"/>
          <w:lang w:val="mn-MN"/>
        </w:rPr>
        <w:t xml:space="preserve">н хэрэгжилтийг зохион </w:t>
      </w:r>
      <w:r w:rsidR="00D33F50">
        <w:rPr>
          <w:rFonts w:ascii="Arial" w:hAnsi="Arial" w:cs="Arial"/>
          <w:sz w:val="24"/>
          <w:szCs w:val="24"/>
          <w:lang w:val="mn-MN"/>
        </w:rPr>
        <w:t>байгууллаа</w:t>
      </w:r>
      <w:r>
        <w:rPr>
          <w:rFonts w:ascii="Arial" w:hAnsi="Arial" w:cs="Arial"/>
          <w:sz w:val="24"/>
          <w:szCs w:val="24"/>
          <w:lang w:val="mn-MN"/>
        </w:rPr>
        <w:t xml:space="preserve">. </w:t>
      </w:r>
    </w:p>
    <w:p w:rsidR="006C5F24" w:rsidRDefault="00A67AEA" w:rsidP="006C5F24">
      <w:pPr>
        <w:jc w:val="both"/>
        <w:rPr>
          <w:rFonts w:ascii="Arial" w:hAnsi="Arial" w:cs="Arial"/>
          <w:sz w:val="24"/>
          <w:szCs w:val="24"/>
          <w:lang w:val="mn-MN"/>
        </w:rPr>
      </w:pPr>
      <w:r>
        <w:rPr>
          <w:rFonts w:ascii="Arial" w:hAnsi="Arial" w:cs="Arial"/>
          <w:sz w:val="24"/>
          <w:szCs w:val="24"/>
          <w:lang w:val="mn-MN"/>
        </w:rPr>
        <w:tab/>
        <w:t xml:space="preserve">Авлигатай тэмцэх газраас ирүүлсэн зөвлөмжийн дагуу төлөвлөгөө боловсруулан аймгийн Засаг даргын Тамгын газрын даргаар батлуулсан бөгөөд сум, агентлагын дарга </w:t>
      </w:r>
      <w:r w:rsidR="003860FD">
        <w:rPr>
          <w:rFonts w:ascii="Arial" w:hAnsi="Arial" w:cs="Arial"/>
          <w:sz w:val="24"/>
          <w:szCs w:val="24"/>
          <w:lang w:val="mn-MN"/>
        </w:rPr>
        <w:t>нарын</w:t>
      </w:r>
      <w:r>
        <w:rPr>
          <w:rFonts w:ascii="Arial" w:hAnsi="Arial" w:cs="Arial"/>
          <w:sz w:val="24"/>
          <w:szCs w:val="24"/>
          <w:lang w:val="mn-MN"/>
        </w:rPr>
        <w:t xml:space="preserve"> төлөвлөгөөний боловсруулалт</w:t>
      </w:r>
      <w:r w:rsidR="00F70389">
        <w:rPr>
          <w:rFonts w:ascii="Arial" w:hAnsi="Arial" w:cs="Arial"/>
          <w:sz w:val="24"/>
          <w:szCs w:val="24"/>
          <w:lang w:val="mn-MN"/>
        </w:rPr>
        <w:t xml:space="preserve">ын </w:t>
      </w:r>
      <w:r>
        <w:rPr>
          <w:rFonts w:ascii="Arial" w:hAnsi="Arial" w:cs="Arial"/>
          <w:sz w:val="24"/>
          <w:szCs w:val="24"/>
          <w:lang w:val="mn-MN"/>
        </w:rPr>
        <w:t xml:space="preserve">явцад хяналт тавьж </w:t>
      </w:r>
      <w:r w:rsidR="003860FD">
        <w:rPr>
          <w:rFonts w:ascii="Arial" w:hAnsi="Arial" w:cs="Arial"/>
          <w:sz w:val="24"/>
          <w:szCs w:val="24"/>
          <w:lang w:val="mn-MN"/>
        </w:rPr>
        <w:t>арга зүйн зөвлөмж өгч, баталсан төлөвлөгөөний нэг х</w:t>
      </w:r>
      <w:r w:rsidR="00DE6897">
        <w:rPr>
          <w:rFonts w:ascii="Arial" w:hAnsi="Arial" w:cs="Arial"/>
          <w:sz w:val="24"/>
          <w:szCs w:val="24"/>
          <w:lang w:val="mn-MN"/>
        </w:rPr>
        <w:t>у</w:t>
      </w:r>
      <w:r w:rsidR="003860FD">
        <w:rPr>
          <w:rFonts w:ascii="Arial" w:hAnsi="Arial" w:cs="Arial"/>
          <w:sz w:val="24"/>
          <w:szCs w:val="24"/>
          <w:lang w:val="mn-MN"/>
        </w:rPr>
        <w:t xml:space="preserve">вийг </w:t>
      </w:r>
      <w:r>
        <w:rPr>
          <w:rFonts w:ascii="Arial" w:hAnsi="Arial" w:cs="Arial"/>
          <w:sz w:val="24"/>
          <w:szCs w:val="24"/>
          <w:lang w:val="mn-MN"/>
        </w:rPr>
        <w:t>аймгийн Заса</w:t>
      </w:r>
      <w:r w:rsidR="00F70389">
        <w:rPr>
          <w:rFonts w:ascii="Arial" w:hAnsi="Arial" w:cs="Arial"/>
          <w:sz w:val="24"/>
          <w:szCs w:val="24"/>
          <w:lang w:val="mn-MN"/>
        </w:rPr>
        <w:t xml:space="preserve">г даргын Тамгын газарт төвлөрүүлэн хяналт тавилаа. </w:t>
      </w:r>
      <w:r w:rsidR="008A468A">
        <w:rPr>
          <w:rFonts w:ascii="Arial" w:hAnsi="Arial" w:cs="Arial"/>
          <w:sz w:val="24"/>
          <w:szCs w:val="24"/>
          <w:lang w:val="mn-MN"/>
        </w:rPr>
        <w:t xml:space="preserve">Төлөвлөгөөний гүйцэтгэлийг бүх сум, агентлагаас авч нэгтгэсэн байдлаар </w:t>
      </w:r>
      <w:r w:rsidR="001D6D36">
        <w:rPr>
          <w:rFonts w:ascii="Arial" w:hAnsi="Arial" w:cs="Arial"/>
          <w:sz w:val="24"/>
          <w:szCs w:val="24"/>
          <w:lang w:val="mn-MN"/>
        </w:rPr>
        <w:t>тайлагнаж байна.</w:t>
      </w:r>
    </w:p>
    <w:p w:rsidR="00DE6897" w:rsidRDefault="00296641" w:rsidP="006C5F24">
      <w:pPr>
        <w:jc w:val="both"/>
        <w:rPr>
          <w:rFonts w:ascii="Arial" w:hAnsi="Arial" w:cs="Arial"/>
          <w:sz w:val="24"/>
          <w:szCs w:val="24"/>
          <w:lang w:val="mn-MN"/>
        </w:rPr>
      </w:pPr>
      <w:r>
        <w:rPr>
          <w:rFonts w:ascii="Arial" w:hAnsi="Arial" w:cs="Arial"/>
          <w:sz w:val="24"/>
          <w:szCs w:val="24"/>
          <w:lang w:val="mn-MN"/>
        </w:rPr>
        <w:tab/>
      </w:r>
      <w:r w:rsidR="00DE6897">
        <w:rPr>
          <w:rFonts w:ascii="Arial" w:hAnsi="Arial" w:cs="Arial"/>
          <w:sz w:val="24"/>
          <w:szCs w:val="24"/>
          <w:lang w:val="mn-MN"/>
        </w:rPr>
        <w:t>Авлигы</w:t>
      </w:r>
      <w:r w:rsidR="00EF7A2C">
        <w:rPr>
          <w:rFonts w:ascii="Arial" w:hAnsi="Arial" w:cs="Arial"/>
          <w:sz w:val="24"/>
          <w:szCs w:val="24"/>
          <w:lang w:val="mn-MN"/>
        </w:rPr>
        <w:t>н</w:t>
      </w:r>
      <w:r w:rsidR="00DE6897">
        <w:rPr>
          <w:rFonts w:ascii="Arial" w:hAnsi="Arial" w:cs="Arial"/>
          <w:sz w:val="24"/>
          <w:szCs w:val="24"/>
          <w:lang w:val="mn-MN"/>
        </w:rPr>
        <w:t xml:space="preserve"> эсрэг хууль тогтоомжи</w:t>
      </w:r>
      <w:r>
        <w:rPr>
          <w:rFonts w:ascii="Arial" w:hAnsi="Arial" w:cs="Arial"/>
          <w:sz w:val="24"/>
          <w:szCs w:val="24"/>
          <w:lang w:val="mn-MN"/>
        </w:rPr>
        <w:t xml:space="preserve">йн сургалт сурталчилгааны ажлыг </w:t>
      </w:r>
      <w:r w:rsidR="00DE6897">
        <w:rPr>
          <w:rFonts w:ascii="Arial" w:hAnsi="Arial" w:cs="Arial"/>
          <w:sz w:val="24"/>
          <w:szCs w:val="24"/>
          <w:lang w:val="mn-MN"/>
        </w:rPr>
        <w:t>аймгийн ГХУСАЗЗөвлөлийн төлөвлөгөө, аймгийн Засаг даргын Тамгын газрын шударга ёс ил тод байдлын төлөвлөгөө</w:t>
      </w:r>
      <w:r>
        <w:rPr>
          <w:rFonts w:ascii="Arial" w:hAnsi="Arial" w:cs="Arial"/>
          <w:sz w:val="24"/>
          <w:szCs w:val="24"/>
          <w:lang w:val="mn-MN"/>
        </w:rPr>
        <w:t xml:space="preserve"> </w:t>
      </w:r>
      <w:r w:rsidR="00DE6897">
        <w:rPr>
          <w:rFonts w:ascii="Arial" w:hAnsi="Arial" w:cs="Arial"/>
          <w:sz w:val="24"/>
          <w:szCs w:val="24"/>
          <w:lang w:val="mn-MN"/>
        </w:rPr>
        <w:t>болон сум, байгууллага бүрийн жил, улирлын үйл ажиллагааны төлөвлөгөөнд тусган хэрэгжүүлж байна. Сум, байгууллага бүр жилд 2-оос доошгүй удаа албан хаагчид болон иргэдэд чиглэсэн сургалт сурталчилгааны ажлыг зохион байгууллаа. Тайлангийн нэгтгэлээр байгуул</w:t>
      </w:r>
      <w:r w:rsidR="001770D2">
        <w:rPr>
          <w:rFonts w:ascii="Arial" w:hAnsi="Arial" w:cs="Arial"/>
          <w:sz w:val="24"/>
          <w:szCs w:val="24"/>
          <w:lang w:val="mn-MN"/>
        </w:rPr>
        <w:t>лагуудын дотоод хийсэн сургалта</w:t>
      </w:r>
      <w:r w:rsidR="00DE6897">
        <w:rPr>
          <w:rFonts w:ascii="Arial" w:hAnsi="Arial" w:cs="Arial"/>
          <w:sz w:val="24"/>
          <w:szCs w:val="24"/>
          <w:lang w:val="mn-MN"/>
        </w:rPr>
        <w:t xml:space="preserve">д </w:t>
      </w:r>
      <w:r>
        <w:rPr>
          <w:rFonts w:ascii="Arial" w:hAnsi="Arial" w:cs="Arial"/>
          <w:sz w:val="24"/>
          <w:szCs w:val="24"/>
          <w:lang w:val="mn-MN"/>
        </w:rPr>
        <w:t>давхардсан тоогоор 2700</w:t>
      </w:r>
      <w:r w:rsidR="00DE6897">
        <w:rPr>
          <w:rFonts w:ascii="Arial" w:hAnsi="Arial" w:cs="Arial"/>
          <w:sz w:val="24"/>
          <w:szCs w:val="24"/>
          <w:lang w:val="mn-MN"/>
        </w:rPr>
        <w:t xml:space="preserve"> албан хаагчид </w:t>
      </w:r>
      <w:r>
        <w:rPr>
          <w:rFonts w:ascii="Arial" w:hAnsi="Arial" w:cs="Arial"/>
          <w:sz w:val="24"/>
          <w:szCs w:val="24"/>
          <w:lang w:val="mn-MN"/>
        </w:rPr>
        <w:t>5</w:t>
      </w:r>
      <w:r w:rsidR="00DE6897">
        <w:rPr>
          <w:rFonts w:ascii="Arial" w:hAnsi="Arial" w:cs="Arial"/>
          <w:sz w:val="24"/>
          <w:szCs w:val="24"/>
          <w:lang w:val="mn-MN"/>
        </w:rPr>
        <w:t xml:space="preserve"> </w:t>
      </w:r>
      <w:r>
        <w:rPr>
          <w:rFonts w:ascii="Arial" w:hAnsi="Arial" w:cs="Arial"/>
          <w:sz w:val="24"/>
          <w:szCs w:val="24"/>
          <w:lang w:val="mn-MN"/>
        </w:rPr>
        <w:t>удаагийн</w:t>
      </w:r>
      <w:r w:rsidR="00DE6897">
        <w:rPr>
          <w:rFonts w:ascii="Arial" w:hAnsi="Arial" w:cs="Arial"/>
          <w:sz w:val="24"/>
          <w:szCs w:val="24"/>
          <w:lang w:val="mn-MN"/>
        </w:rPr>
        <w:t xml:space="preserve"> </w:t>
      </w:r>
      <w:r>
        <w:rPr>
          <w:rFonts w:ascii="Arial" w:hAnsi="Arial" w:cs="Arial"/>
          <w:sz w:val="24"/>
          <w:szCs w:val="24"/>
          <w:lang w:val="mn-MN"/>
        </w:rPr>
        <w:t>сургалт</w:t>
      </w:r>
      <w:r w:rsidR="00DE6897">
        <w:rPr>
          <w:rFonts w:ascii="Arial" w:hAnsi="Arial" w:cs="Arial"/>
          <w:sz w:val="24"/>
          <w:szCs w:val="24"/>
          <w:lang w:val="mn-MN"/>
        </w:rPr>
        <w:t xml:space="preserve">, </w:t>
      </w:r>
      <w:r>
        <w:rPr>
          <w:rFonts w:ascii="Arial" w:hAnsi="Arial" w:cs="Arial"/>
          <w:sz w:val="24"/>
          <w:szCs w:val="24"/>
          <w:lang w:val="mn-MN"/>
        </w:rPr>
        <w:t>10 гаруй</w:t>
      </w:r>
      <w:r w:rsidR="00DE6897">
        <w:rPr>
          <w:rFonts w:ascii="Arial" w:hAnsi="Arial" w:cs="Arial"/>
          <w:sz w:val="24"/>
          <w:szCs w:val="24"/>
          <w:lang w:val="mn-MN"/>
        </w:rPr>
        <w:t xml:space="preserve"> төрлийн</w:t>
      </w:r>
      <w:r w:rsidR="00883950">
        <w:rPr>
          <w:rFonts w:ascii="Arial" w:hAnsi="Arial" w:cs="Arial"/>
          <w:sz w:val="24"/>
          <w:szCs w:val="24"/>
          <w:lang w:val="mn-MN"/>
        </w:rPr>
        <w:t xml:space="preserve"> сурталчилгааны материал тараагдсан байна. Тухайлбал:</w:t>
      </w:r>
    </w:p>
    <w:p w:rsidR="00883950" w:rsidRDefault="00883950" w:rsidP="006C5F24">
      <w:pPr>
        <w:jc w:val="both"/>
        <w:rPr>
          <w:rFonts w:ascii="Arial" w:hAnsi="Arial" w:cs="Arial"/>
          <w:sz w:val="24"/>
          <w:szCs w:val="24"/>
          <w:lang w:val="mn-MN"/>
        </w:rPr>
      </w:pPr>
      <w:r>
        <w:rPr>
          <w:rFonts w:ascii="Arial" w:hAnsi="Arial" w:cs="Arial"/>
          <w:sz w:val="24"/>
          <w:szCs w:val="24"/>
          <w:lang w:val="mn-MN"/>
        </w:rPr>
        <w:tab/>
        <w:t xml:space="preserve">-Аймгийн Цагдаагийн газар албан хаагчид нэг бүрээр авлига, ашиг сонирхлын зөрчлөөс ангид байх баталгаа гаргуулж, хууль тогтоомж, хуулиар тогтоогдсон хориглолт хязгаарлалт болон ХАСХОМ бүрдүүлэлтийн чиглэлээр  180 албан хаагчид 3 удаа хичээл орсон байна. </w:t>
      </w:r>
    </w:p>
    <w:p w:rsidR="00883950" w:rsidRDefault="00883950" w:rsidP="006C5F24">
      <w:pPr>
        <w:jc w:val="both"/>
        <w:rPr>
          <w:rFonts w:ascii="Arial" w:hAnsi="Arial" w:cs="Arial"/>
          <w:sz w:val="24"/>
          <w:szCs w:val="24"/>
          <w:lang w:val="mn-MN"/>
        </w:rPr>
      </w:pPr>
      <w:r>
        <w:rPr>
          <w:rFonts w:ascii="Arial" w:hAnsi="Arial" w:cs="Arial"/>
          <w:sz w:val="24"/>
          <w:szCs w:val="24"/>
          <w:lang w:val="mn-MN"/>
        </w:rPr>
        <w:tab/>
        <w:t xml:space="preserve">-Газрын харилцаа барилга хот байгуулалтын газраас </w:t>
      </w:r>
      <w:r w:rsidR="00296641">
        <w:rPr>
          <w:rFonts w:ascii="Arial" w:hAnsi="Arial" w:cs="Arial"/>
          <w:sz w:val="24"/>
          <w:szCs w:val="24"/>
          <w:lang w:val="mn-MN"/>
        </w:rPr>
        <w:t>26 албан хаагч</w:t>
      </w:r>
      <w:r w:rsidR="001D6D36">
        <w:rPr>
          <w:rFonts w:ascii="Arial" w:hAnsi="Arial" w:cs="Arial"/>
          <w:sz w:val="24"/>
          <w:szCs w:val="24"/>
          <w:lang w:val="mn-MN"/>
        </w:rPr>
        <w:t>и</w:t>
      </w:r>
      <w:r w:rsidR="00296641">
        <w:rPr>
          <w:rFonts w:ascii="Arial" w:hAnsi="Arial" w:cs="Arial"/>
          <w:sz w:val="24"/>
          <w:szCs w:val="24"/>
          <w:lang w:val="mn-MN"/>
        </w:rPr>
        <w:t xml:space="preserve">д 4 удаагийн сургалт, ярилцлагыг зохион байгуулсан байна. </w:t>
      </w:r>
    </w:p>
    <w:p w:rsidR="000208AE" w:rsidRDefault="004A4006" w:rsidP="006C5F24">
      <w:pPr>
        <w:jc w:val="both"/>
        <w:rPr>
          <w:rFonts w:ascii="Arial" w:hAnsi="Arial" w:cs="Arial"/>
          <w:sz w:val="24"/>
          <w:szCs w:val="24"/>
          <w:lang w:val="mn-MN"/>
        </w:rPr>
      </w:pPr>
      <w:r>
        <w:rPr>
          <w:rFonts w:ascii="Arial" w:hAnsi="Arial" w:cs="Arial"/>
          <w:sz w:val="24"/>
          <w:szCs w:val="24"/>
          <w:lang w:val="mn-MN"/>
        </w:rPr>
        <w:tab/>
      </w:r>
      <w:r w:rsidR="001D6D36">
        <w:rPr>
          <w:rFonts w:ascii="Arial" w:hAnsi="Arial" w:cs="Arial"/>
          <w:sz w:val="24"/>
          <w:szCs w:val="24"/>
          <w:lang w:val="mn-MN"/>
        </w:rPr>
        <w:t>-</w:t>
      </w:r>
      <w:r>
        <w:rPr>
          <w:rFonts w:ascii="Arial" w:hAnsi="Arial" w:cs="Arial"/>
          <w:sz w:val="24"/>
          <w:szCs w:val="24"/>
          <w:lang w:val="mn-MN"/>
        </w:rPr>
        <w:t>Сум</w:t>
      </w:r>
      <w:r w:rsidR="001770D2">
        <w:rPr>
          <w:rFonts w:ascii="Arial" w:hAnsi="Arial" w:cs="Arial"/>
          <w:sz w:val="24"/>
          <w:szCs w:val="24"/>
          <w:lang w:val="mn-MN"/>
        </w:rPr>
        <w:t>д</w:t>
      </w:r>
      <w:r>
        <w:rPr>
          <w:rFonts w:ascii="Arial" w:hAnsi="Arial" w:cs="Arial"/>
          <w:sz w:val="24"/>
          <w:szCs w:val="24"/>
          <w:lang w:val="mn-MN"/>
        </w:rPr>
        <w:t xml:space="preserve">аас </w:t>
      </w:r>
      <w:r w:rsidR="000208AE">
        <w:rPr>
          <w:rFonts w:ascii="Arial" w:hAnsi="Arial" w:cs="Arial"/>
          <w:sz w:val="24"/>
          <w:szCs w:val="24"/>
          <w:lang w:val="mn-MN"/>
        </w:rPr>
        <w:t>төрийн үйлчилгээний нэг цэгийг бий болгох угтах үйлчилгээг бүрдүүлэх чиглэлээр зохион байгуулалтын арга хэмжээ авч, авлигаас урьдчилан сэргийлэх сургалт сурталчилгааны ажлыг төлөвлөгөөний дагуу зохион байгуулж, байгууллагын ил тод байдлыг хангах шалгуур үзүүлэлтийн хэрэгжилтийг тооцож ажиллахын зэрэгцээ шилэн дансны хуулийн дагуу санхүүгийн үйл ажиллагааны ил тод байдлыг хангах ажлы</w:t>
      </w:r>
      <w:r w:rsidR="001770D2">
        <w:rPr>
          <w:rFonts w:ascii="Arial" w:hAnsi="Arial" w:cs="Arial"/>
          <w:sz w:val="24"/>
          <w:szCs w:val="24"/>
          <w:lang w:val="mn-MN"/>
        </w:rPr>
        <w:t>г графикын дагуу хийж</w:t>
      </w:r>
      <w:r w:rsidR="000208AE">
        <w:rPr>
          <w:rFonts w:ascii="Arial" w:hAnsi="Arial" w:cs="Arial"/>
          <w:sz w:val="24"/>
          <w:szCs w:val="24"/>
          <w:lang w:val="mn-MN"/>
        </w:rPr>
        <w:t xml:space="preserve"> байна. Авлигаас урьдчилан сэргийлэх, төрийн албан хаагчдын сахилга хариуцлагыг нэмэгдүүлэх, төрийн үйлчилгээний шуурхай байдлыг хангах чиглэлээр “Иргэдээ сонсоё”, “Нэг цэгийн үйлчилгээ”, “Нүүдийн Тамгын газар”, “Тамгын газрын нээлттэй үйчилгээний өдөр”, “Нээлттэй хаалганы өдөрлөг”, “Тайлангийн өдөрлөг” зэрэг арга хэмжээг сумдад зохион байгуулсан байна. </w:t>
      </w:r>
    </w:p>
    <w:p w:rsidR="004A4006" w:rsidRDefault="000208AE" w:rsidP="000208AE">
      <w:pPr>
        <w:ind w:firstLine="720"/>
        <w:jc w:val="both"/>
        <w:rPr>
          <w:rFonts w:ascii="Arial" w:hAnsi="Arial" w:cs="Arial"/>
          <w:sz w:val="24"/>
          <w:szCs w:val="24"/>
          <w:lang w:val="mn-MN"/>
        </w:rPr>
      </w:pPr>
      <w:r>
        <w:rPr>
          <w:rFonts w:ascii="Arial" w:hAnsi="Arial" w:cs="Arial"/>
          <w:sz w:val="24"/>
          <w:szCs w:val="24"/>
          <w:lang w:val="mn-MN"/>
        </w:rPr>
        <w:t>Жишээ болгож Хангал сумын ЗДТГ-ын тайлан</w:t>
      </w:r>
      <w:r w:rsidR="0026612B">
        <w:rPr>
          <w:rFonts w:ascii="Arial" w:hAnsi="Arial" w:cs="Arial"/>
          <w:sz w:val="24"/>
          <w:szCs w:val="24"/>
          <w:lang w:val="mn-MN"/>
        </w:rPr>
        <w:t>, Газрын харилцаа, барилга хот байгуулалтын газрын тайлан</w:t>
      </w:r>
      <w:r>
        <w:rPr>
          <w:rFonts w:ascii="Arial" w:hAnsi="Arial" w:cs="Arial"/>
          <w:sz w:val="24"/>
          <w:szCs w:val="24"/>
          <w:lang w:val="mn-MN"/>
        </w:rPr>
        <w:t xml:space="preserve">г хавсаргав. </w:t>
      </w:r>
    </w:p>
    <w:p w:rsidR="003664F1" w:rsidRDefault="00907F57" w:rsidP="00907F57">
      <w:pPr>
        <w:jc w:val="both"/>
        <w:rPr>
          <w:rFonts w:ascii="Arial" w:hAnsi="Arial" w:cs="Arial"/>
          <w:sz w:val="24"/>
          <w:szCs w:val="24"/>
          <w:lang w:val="mn-MN"/>
        </w:rPr>
      </w:pPr>
      <w:r>
        <w:rPr>
          <w:rFonts w:ascii="Arial" w:hAnsi="Arial" w:cs="Arial"/>
          <w:sz w:val="24"/>
          <w:szCs w:val="24"/>
          <w:lang w:val="mn-MN"/>
        </w:rPr>
        <w:tab/>
        <w:t>Авлигын эсрэг олон улсын өдрийг угтаж Төрийн албаны хүнд суртал, чирэгдлий</w:t>
      </w:r>
      <w:r w:rsidR="001D6D36">
        <w:rPr>
          <w:rFonts w:ascii="Arial" w:hAnsi="Arial" w:cs="Arial"/>
          <w:sz w:val="24"/>
          <w:szCs w:val="24"/>
          <w:lang w:val="mn-MN"/>
        </w:rPr>
        <w:t>г</w:t>
      </w:r>
      <w:r>
        <w:rPr>
          <w:rFonts w:ascii="Arial" w:hAnsi="Arial" w:cs="Arial"/>
          <w:sz w:val="24"/>
          <w:szCs w:val="24"/>
          <w:lang w:val="mn-MN"/>
        </w:rPr>
        <w:t xml:space="preserve"> багасгах, үйлчлүүлэгчдийн сэтгэл ханамжийг дээшлүүлэх зорилгоор “Инээмсэглэн угтаж, </w:t>
      </w:r>
      <w:r>
        <w:rPr>
          <w:rFonts w:ascii="Arial" w:hAnsi="Arial" w:cs="Arial"/>
          <w:sz w:val="24"/>
          <w:szCs w:val="24"/>
          <w:lang w:val="mn-MN"/>
        </w:rPr>
        <w:lastRenderedPageBreak/>
        <w:t>баярлуулан үдье” сарын аяныг зохион байгуулж, сум байгууллагуудад байгууллагын соёл, төрийн албан хаагчдын ёс зүй, бүтээмжийг дээшлүүлэх, авлига, ашиг сонирхлын зөрчлөөс урьдчилан сэргийлэх чиглэлээр сургалт, сурталчилгааг зохион байгуулж, аймаг, сумын ЗДТГ-уудад угтах үйлчилгээ, иргэдийн санал хүсэлт хүлээн авах шууд утас зэргийг цогц байдлаар бүрдүүллээ.</w:t>
      </w:r>
      <w:r w:rsidR="003664F1">
        <w:rPr>
          <w:rFonts w:ascii="Arial" w:hAnsi="Arial" w:cs="Arial"/>
          <w:sz w:val="24"/>
          <w:szCs w:val="24"/>
          <w:lang w:val="mn-MN"/>
        </w:rPr>
        <w:t xml:space="preserve"> </w:t>
      </w:r>
    </w:p>
    <w:p w:rsidR="00612674" w:rsidRDefault="00612674" w:rsidP="003664F1">
      <w:pPr>
        <w:ind w:firstLine="720"/>
        <w:jc w:val="both"/>
        <w:rPr>
          <w:rFonts w:ascii="Arial" w:hAnsi="Arial" w:cs="Arial"/>
          <w:sz w:val="24"/>
          <w:szCs w:val="24"/>
          <w:lang w:val="mn-MN"/>
        </w:rPr>
      </w:pPr>
      <w:r>
        <w:rPr>
          <w:rFonts w:ascii="Arial" w:hAnsi="Arial" w:cs="Arial"/>
          <w:sz w:val="24"/>
          <w:szCs w:val="24"/>
          <w:lang w:val="mn-MN"/>
        </w:rPr>
        <w:t>Аяны хүрээнд сумдад бүх нийтийг хамарсан сургалт мэдээллийн ажил 1 удаа зохион байгуулагдаж, аймгийн Засаг даргын дэргэдэх нийгмийн бодлогын салбарын агентлагууд хамтарсан өдөрлөг зохион байгуулж, иргэдэд үйл ажиллагаагаа сурталчилах, үйлчилгээ үзүүлэх ажлыг зохион байгууллаа.</w:t>
      </w:r>
    </w:p>
    <w:p w:rsidR="00612674" w:rsidRDefault="003664F1" w:rsidP="00907F57">
      <w:pPr>
        <w:jc w:val="both"/>
        <w:rPr>
          <w:rFonts w:ascii="Arial" w:hAnsi="Arial" w:cs="Arial"/>
          <w:sz w:val="24"/>
          <w:szCs w:val="24"/>
          <w:lang w:val="mn-MN"/>
        </w:rPr>
      </w:pPr>
      <w:r>
        <w:rPr>
          <w:rFonts w:ascii="Arial" w:hAnsi="Arial" w:cs="Arial"/>
          <w:sz w:val="24"/>
          <w:szCs w:val="24"/>
          <w:lang w:val="mn-MN"/>
        </w:rPr>
        <w:t xml:space="preserve"> </w:t>
      </w:r>
      <w:r w:rsidR="00612674">
        <w:rPr>
          <w:rFonts w:ascii="Arial" w:hAnsi="Arial" w:cs="Arial"/>
          <w:sz w:val="24"/>
          <w:szCs w:val="24"/>
          <w:lang w:val="mn-MN"/>
        </w:rPr>
        <w:tab/>
        <w:t>Мөн аяны хүрээнд төрийн байгууллагуудад бүтээмжийн болон төрийн албан хаагчдын ёс зүйн сургалтууд хөтөлбөрийн дагуу зохион байгуулагдаж, нээлттэй хаалганы өдөрлөгийн үеэр аймгийн Засаг даргын Тамгын газрын хэлтэсүүд, тэдгээрийн үндсэн чиг үүргийн талаар иргэдээс сэтгэл ханамжийн судалгаа авч 80 гаруй иргэн хамрагдсан байна. Олон нийтийн үнэлгээгээр Хууль эрх зүйн хэлтсийн үнэлгээ болон Авлигаас урьдчилан сэргийлэх ажлыг үнэлгээ дунджаас дээгүүр үнэлэгдсэн байна.</w:t>
      </w:r>
    </w:p>
    <w:tbl>
      <w:tblPr>
        <w:tblStyle w:val="TableGrid"/>
        <w:tblpPr w:leftFromText="180" w:rightFromText="180" w:vertAnchor="text" w:horzAnchor="margin" w:tblpXSpec="center" w:tblpY="196"/>
        <w:tblW w:w="5464" w:type="dxa"/>
        <w:tblLayout w:type="fixed"/>
        <w:tblLook w:val="0000" w:firstRow="0" w:lastRow="0" w:firstColumn="0" w:lastColumn="0" w:noHBand="0" w:noVBand="0"/>
      </w:tblPr>
      <w:tblGrid>
        <w:gridCol w:w="1147"/>
        <w:gridCol w:w="1188"/>
        <w:gridCol w:w="1169"/>
        <w:gridCol w:w="990"/>
        <w:gridCol w:w="848"/>
        <w:gridCol w:w="122"/>
      </w:tblGrid>
      <w:tr w:rsidR="00D278B7" w:rsidRPr="00186998" w:rsidTr="00D278B7">
        <w:trPr>
          <w:gridAfter w:val="1"/>
          <w:wAfter w:w="122" w:type="dxa"/>
        </w:trPr>
        <w:tc>
          <w:tcPr>
            <w:tcW w:w="5342" w:type="dxa"/>
            <w:gridSpan w:val="5"/>
            <w:tcBorders>
              <w:top w:val="nil"/>
              <w:left w:val="nil"/>
              <w:right w:val="nil"/>
            </w:tcBorders>
          </w:tcPr>
          <w:p w:rsidR="00D278B7" w:rsidRPr="00186998" w:rsidRDefault="00D278B7" w:rsidP="00D278B7">
            <w:pPr>
              <w:autoSpaceDE w:val="0"/>
              <w:autoSpaceDN w:val="0"/>
              <w:adjustRightInd w:val="0"/>
              <w:spacing w:line="320" w:lineRule="atLeast"/>
              <w:ind w:left="60" w:right="60"/>
              <w:jc w:val="center"/>
              <w:rPr>
                <w:rFonts w:ascii="Arial" w:hAnsi="Arial" w:cs="Arial"/>
                <w:color w:val="000000"/>
                <w:sz w:val="18"/>
                <w:szCs w:val="18"/>
                <w:lang w:val="mn-MN"/>
              </w:rPr>
            </w:pPr>
            <w:r w:rsidRPr="00186998">
              <w:rPr>
                <w:rFonts w:ascii="Arial" w:hAnsi="Arial" w:cs="Arial"/>
                <w:b/>
                <w:bCs/>
                <w:color w:val="000000"/>
                <w:sz w:val="18"/>
                <w:szCs w:val="18"/>
                <w:lang w:val="mn-MN"/>
              </w:rPr>
              <w:t>Авилгын эсрэг үйл ажиллагаа</w:t>
            </w:r>
          </w:p>
        </w:tc>
      </w:tr>
      <w:tr w:rsidR="00D278B7" w:rsidRPr="00186998" w:rsidTr="00D278B7">
        <w:tc>
          <w:tcPr>
            <w:tcW w:w="2335" w:type="dxa"/>
            <w:gridSpan w:val="2"/>
          </w:tcPr>
          <w:p w:rsidR="00D278B7" w:rsidRPr="00186998" w:rsidRDefault="00D278B7" w:rsidP="00D278B7">
            <w:pPr>
              <w:autoSpaceDE w:val="0"/>
              <w:autoSpaceDN w:val="0"/>
              <w:adjustRightInd w:val="0"/>
              <w:rPr>
                <w:rFonts w:ascii="Times New Roman" w:hAnsi="Times New Roman" w:cs="Times New Roman"/>
                <w:sz w:val="24"/>
                <w:szCs w:val="24"/>
                <w:lang w:val="mn-MN"/>
              </w:rPr>
            </w:pPr>
          </w:p>
        </w:tc>
        <w:tc>
          <w:tcPr>
            <w:tcW w:w="1169" w:type="dxa"/>
          </w:tcPr>
          <w:p w:rsidR="00D278B7" w:rsidRPr="00186998" w:rsidRDefault="00D278B7" w:rsidP="00D278B7">
            <w:pPr>
              <w:autoSpaceDE w:val="0"/>
              <w:autoSpaceDN w:val="0"/>
              <w:adjustRightInd w:val="0"/>
              <w:ind w:left="60" w:right="60"/>
              <w:jc w:val="center"/>
              <w:rPr>
                <w:rFonts w:ascii="Arial" w:hAnsi="Arial" w:cs="Arial"/>
                <w:color w:val="000000"/>
                <w:sz w:val="18"/>
                <w:szCs w:val="18"/>
                <w:lang w:val="mn-MN"/>
              </w:rPr>
            </w:pPr>
            <w:r>
              <w:rPr>
                <w:rFonts w:ascii="Arial" w:hAnsi="Arial" w:cs="Arial"/>
                <w:color w:val="000000"/>
                <w:sz w:val="18"/>
                <w:szCs w:val="18"/>
                <w:lang w:val="mn-MN"/>
              </w:rPr>
              <w:t xml:space="preserve">Давтамж </w:t>
            </w:r>
          </w:p>
        </w:tc>
        <w:tc>
          <w:tcPr>
            <w:tcW w:w="990" w:type="dxa"/>
          </w:tcPr>
          <w:p w:rsidR="00D278B7" w:rsidRPr="00186998" w:rsidRDefault="00D278B7" w:rsidP="00D278B7">
            <w:pPr>
              <w:autoSpaceDE w:val="0"/>
              <w:autoSpaceDN w:val="0"/>
              <w:adjustRightInd w:val="0"/>
              <w:ind w:left="60" w:right="60"/>
              <w:jc w:val="center"/>
              <w:rPr>
                <w:rFonts w:ascii="Arial" w:hAnsi="Arial" w:cs="Arial"/>
                <w:color w:val="000000"/>
                <w:sz w:val="18"/>
                <w:szCs w:val="18"/>
                <w:lang w:val="mn-MN"/>
              </w:rPr>
            </w:pPr>
            <w:r>
              <w:rPr>
                <w:rFonts w:ascii="Arial" w:hAnsi="Arial" w:cs="Arial"/>
                <w:color w:val="000000"/>
                <w:sz w:val="18"/>
                <w:szCs w:val="18"/>
                <w:lang w:val="mn-MN"/>
              </w:rPr>
              <w:t xml:space="preserve">Хувь </w:t>
            </w:r>
          </w:p>
        </w:tc>
        <w:tc>
          <w:tcPr>
            <w:tcW w:w="970" w:type="dxa"/>
            <w:gridSpan w:val="2"/>
          </w:tcPr>
          <w:p w:rsidR="00D278B7" w:rsidRPr="00186998" w:rsidRDefault="00D278B7" w:rsidP="00D278B7">
            <w:pPr>
              <w:autoSpaceDE w:val="0"/>
              <w:autoSpaceDN w:val="0"/>
              <w:adjustRightInd w:val="0"/>
              <w:ind w:left="60" w:right="60"/>
              <w:jc w:val="center"/>
              <w:rPr>
                <w:rFonts w:ascii="Arial" w:hAnsi="Arial" w:cs="Arial"/>
                <w:color w:val="000000"/>
                <w:sz w:val="18"/>
                <w:szCs w:val="18"/>
                <w:lang w:val="mn-MN"/>
              </w:rPr>
            </w:pPr>
            <w:r>
              <w:rPr>
                <w:rFonts w:ascii="Arial" w:hAnsi="Arial" w:cs="Arial"/>
                <w:color w:val="000000"/>
                <w:sz w:val="18"/>
                <w:szCs w:val="18"/>
                <w:lang w:val="mn-MN"/>
              </w:rPr>
              <w:t>Бодит хувь</w:t>
            </w:r>
          </w:p>
        </w:tc>
      </w:tr>
      <w:tr w:rsidR="00D278B7" w:rsidRPr="00186998" w:rsidTr="00D278B7">
        <w:tc>
          <w:tcPr>
            <w:tcW w:w="1147" w:type="dxa"/>
            <w:vMerge w:val="restart"/>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Pr>
                <w:rFonts w:ascii="Arial" w:hAnsi="Arial" w:cs="Arial"/>
                <w:color w:val="000000"/>
                <w:sz w:val="18"/>
                <w:szCs w:val="18"/>
                <w:lang w:val="mn-MN"/>
              </w:rPr>
              <w:t xml:space="preserve">Бодит </w:t>
            </w: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sidRPr="00186998">
              <w:rPr>
                <w:rFonts w:ascii="Arial" w:hAnsi="Arial" w:cs="Arial"/>
                <w:color w:val="000000"/>
                <w:sz w:val="18"/>
                <w:szCs w:val="18"/>
                <w:lang w:val="mn-MN"/>
              </w:rPr>
              <w:t>мэдэхгүй</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15</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18.1</w:t>
            </w:r>
          </w:p>
        </w:tc>
        <w:tc>
          <w:tcPr>
            <w:tcW w:w="970" w:type="dxa"/>
            <w:gridSpan w:val="2"/>
          </w:tcPr>
          <w:p w:rsidR="00D278B7" w:rsidRPr="00D278B7" w:rsidRDefault="00D278B7" w:rsidP="00D278B7">
            <w:pPr>
              <w:autoSpaceDE w:val="0"/>
              <w:autoSpaceDN w:val="0"/>
              <w:adjustRightInd w:val="0"/>
              <w:ind w:left="60" w:right="60"/>
              <w:jc w:val="right"/>
              <w:rPr>
                <w:rFonts w:ascii="Arial" w:hAnsi="Arial" w:cs="Arial"/>
                <w:b/>
                <w:color w:val="000000"/>
                <w:sz w:val="18"/>
                <w:szCs w:val="18"/>
                <w:lang w:val="mn-MN"/>
              </w:rPr>
            </w:pPr>
            <w:r w:rsidRPr="00D278B7">
              <w:rPr>
                <w:rFonts w:ascii="Arial" w:hAnsi="Arial" w:cs="Arial"/>
                <w:b/>
                <w:color w:val="000000"/>
                <w:sz w:val="18"/>
                <w:szCs w:val="18"/>
                <w:lang w:val="mn-MN"/>
              </w:rPr>
              <w:t>20.3</w:t>
            </w:r>
          </w:p>
        </w:tc>
      </w:tr>
      <w:tr w:rsidR="00D278B7" w:rsidRPr="00186998" w:rsidTr="00D278B7">
        <w:tc>
          <w:tcPr>
            <w:tcW w:w="1147" w:type="dxa"/>
            <w:vMerge/>
          </w:tcPr>
          <w:p w:rsidR="00D278B7" w:rsidRPr="00186998" w:rsidRDefault="00D278B7" w:rsidP="00D278B7">
            <w:pPr>
              <w:autoSpaceDE w:val="0"/>
              <w:autoSpaceDN w:val="0"/>
              <w:adjustRightInd w:val="0"/>
              <w:rPr>
                <w:rFonts w:ascii="Arial" w:hAnsi="Arial" w:cs="Arial"/>
                <w:color w:val="000000"/>
                <w:sz w:val="18"/>
                <w:szCs w:val="18"/>
                <w:lang w:val="mn-MN"/>
              </w:rPr>
            </w:pP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sidRPr="00186998">
              <w:rPr>
                <w:rFonts w:ascii="Arial" w:hAnsi="Arial" w:cs="Arial"/>
                <w:color w:val="000000"/>
                <w:sz w:val="18"/>
                <w:szCs w:val="18"/>
                <w:lang w:val="mn-MN"/>
              </w:rPr>
              <w:t>маш муу</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10</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12.0</w:t>
            </w:r>
          </w:p>
        </w:tc>
        <w:tc>
          <w:tcPr>
            <w:tcW w:w="970" w:type="dxa"/>
            <w:gridSpan w:val="2"/>
          </w:tcPr>
          <w:p w:rsidR="00D278B7" w:rsidRPr="00D278B7" w:rsidRDefault="00D278B7" w:rsidP="00D278B7">
            <w:pPr>
              <w:autoSpaceDE w:val="0"/>
              <w:autoSpaceDN w:val="0"/>
              <w:adjustRightInd w:val="0"/>
              <w:ind w:left="60" w:right="60"/>
              <w:jc w:val="right"/>
              <w:rPr>
                <w:rFonts w:ascii="Arial" w:hAnsi="Arial" w:cs="Arial"/>
                <w:b/>
                <w:color w:val="000000"/>
                <w:sz w:val="18"/>
                <w:szCs w:val="18"/>
                <w:lang w:val="mn-MN"/>
              </w:rPr>
            </w:pPr>
            <w:r w:rsidRPr="00D278B7">
              <w:rPr>
                <w:rFonts w:ascii="Arial" w:hAnsi="Arial" w:cs="Arial"/>
                <w:b/>
                <w:color w:val="000000"/>
                <w:sz w:val="18"/>
                <w:szCs w:val="18"/>
                <w:lang w:val="mn-MN"/>
              </w:rPr>
              <w:t>13.5</w:t>
            </w:r>
          </w:p>
        </w:tc>
      </w:tr>
      <w:tr w:rsidR="00D278B7" w:rsidRPr="00186998" w:rsidTr="00D278B7">
        <w:tc>
          <w:tcPr>
            <w:tcW w:w="1147" w:type="dxa"/>
            <w:vMerge/>
          </w:tcPr>
          <w:p w:rsidR="00D278B7" w:rsidRPr="00186998" w:rsidRDefault="00D278B7" w:rsidP="00D278B7">
            <w:pPr>
              <w:autoSpaceDE w:val="0"/>
              <w:autoSpaceDN w:val="0"/>
              <w:adjustRightInd w:val="0"/>
              <w:rPr>
                <w:rFonts w:ascii="Arial" w:hAnsi="Arial" w:cs="Arial"/>
                <w:color w:val="000000"/>
                <w:sz w:val="18"/>
                <w:szCs w:val="18"/>
                <w:lang w:val="mn-MN"/>
              </w:rPr>
            </w:pP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sidRPr="00186998">
              <w:rPr>
                <w:rFonts w:ascii="Arial" w:hAnsi="Arial" w:cs="Arial"/>
                <w:color w:val="000000"/>
                <w:sz w:val="18"/>
                <w:szCs w:val="18"/>
                <w:lang w:val="mn-MN"/>
              </w:rPr>
              <w:t>муу</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10</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12.0</w:t>
            </w:r>
          </w:p>
        </w:tc>
        <w:tc>
          <w:tcPr>
            <w:tcW w:w="970" w:type="dxa"/>
            <w:gridSpan w:val="2"/>
          </w:tcPr>
          <w:p w:rsidR="00D278B7" w:rsidRPr="00D278B7" w:rsidRDefault="00D278B7" w:rsidP="00D278B7">
            <w:pPr>
              <w:autoSpaceDE w:val="0"/>
              <w:autoSpaceDN w:val="0"/>
              <w:adjustRightInd w:val="0"/>
              <w:ind w:left="60" w:right="60"/>
              <w:jc w:val="right"/>
              <w:rPr>
                <w:rFonts w:ascii="Arial" w:hAnsi="Arial" w:cs="Arial"/>
                <w:b/>
                <w:color w:val="000000"/>
                <w:sz w:val="18"/>
                <w:szCs w:val="18"/>
                <w:lang w:val="mn-MN"/>
              </w:rPr>
            </w:pPr>
            <w:r w:rsidRPr="00D278B7">
              <w:rPr>
                <w:rFonts w:ascii="Arial" w:hAnsi="Arial" w:cs="Arial"/>
                <w:b/>
                <w:color w:val="000000"/>
                <w:sz w:val="18"/>
                <w:szCs w:val="18"/>
                <w:lang w:val="mn-MN"/>
              </w:rPr>
              <w:t>13.5</w:t>
            </w:r>
          </w:p>
        </w:tc>
      </w:tr>
      <w:tr w:rsidR="00D278B7" w:rsidRPr="00186998" w:rsidTr="00D278B7">
        <w:tc>
          <w:tcPr>
            <w:tcW w:w="1147" w:type="dxa"/>
            <w:vMerge/>
          </w:tcPr>
          <w:p w:rsidR="00D278B7" w:rsidRPr="00186998" w:rsidRDefault="00D278B7" w:rsidP="00D278B7">
            <w:pPr>
              <w:autoSpaceDE w:val="0"/>
              <w:autoSpaceDN w:val="0"/>
              <w:adjustRightInd w:val="0"/>
              <w:rPr>
                <w:rFonts w:ascii="Arial" w:hAnsi="Arial" w:cs="Arial"/>
                <w:color w:val="000000"/>
                <w:sz w:val="18"/>
                <w:szCs w:val="18"/>
                <w:lang w:val="mn-MN"/>
              </w:rPr>
            </w:pP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sidRPr="00186998">
              <w:rPr>
                <w:rFonts w:ascii="Arial" w:hAnsi="Arial" w:cs="Arial"/>
                <w:color w:val="000000"/>
                <w:sz w:val="18"/>
                <w:szCs w:val="18"/>
                <w:lang w:val="mn-MN"/>
              </w:rPr>
              <w:t>дунд</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14</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16.9</w:t>
            </w:r>
          </w:p>
        </w:tc>
        <w:tc>
          <w:tcPr>
            <w:tcW w:w="970" w:type="dxa"/>
            <w:gridSpan w:val="2"/>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18.9</w:t>
            </w:r>
          </w:p>
        </w:tc>
      </w:tr>
      <w:tr w:rsidR="00D278B7" w:rsidRPr="00186998" w:rsidTr="00D278B7">
        <w:tc>
          <w:tcPr>
            <w:tcW w:w="1147" w:type="dxa"/>
            <w:vMerge/>
          </w:tcPr>
          <w:p w:rsidR="00D278B7" w:rsidRPr="00186998" w:rsidRDefault="00D278B7" w:rsidP="00D278B7">
            <w:pPr>
              <w:autoSpaceDE w:val="0"/>
              <w:autoSpaceDN w:val="0"/>
              <w:adjustRightInd w:val="0"/>
              <w:rPr>
                <w:rFonts w:ascii="Arial" w:hAnsi="Arial" w:cs="Arial"/>
                <w:color w:val="000000"/>
                <w:sz w:val="18"/>
                <w:szCs w:val="18"/>
                <w:lang w:val="mn-MN"/>
              </w:rPr>
            </w:pP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sidRPr="00186998">
              <w:rPr>
                <w:rFonts w:ascii="Arial" w:hAnsi="Arial" w:cs="Arial"/>
                <w:color w:val="000000"/>
                <w:sz w:val="18"/>
                <w:szCs w:val="18"/>
                <w:lang w:val="mn-MN"/>
              </w:rPr>
              <w:t>сайн</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18</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21.7</w:t>
            </w:r>
          </w:p>
        </w:tc>
        <w:tc>
          <w:tcPr>
            <w:tcW w:w="970" w:type="dxa"/>
            <w:gridSpan w:val="2"/>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24.3</w:t>
            </w:r>
          </w:p>
        </w:tc>
      </w:tr>
      <w:tr w:rsidR="00D278B7" w:rsidRPr="00186998" w:rsidTr="00D278B7">
        <w:tc>
          <w:tcPr>
            <w:tcW w:w="1147" w:type="dxa"/>
            <w:vMerge/>
          </w:tcPr>
          <w:p w:rsidR="00D278B7" w:rsidRPr="00186998" w:rsidRDefault="00D278B7" w:rsidP="00D278B7">
            <w:pPr>
              <w:autoSpaceDE w:val="0"/>
              <w:autoSpaceDN w:val="0"/>
              <w:adjustRightInd w:val="0"/>
              <w:rPr>
                <w:rFonts w:ascii="Arial" w:hAnsi="Arial" w:cs="Arial"/>
                <w:color w:val="000000"/>
                <w:sz w:val="18"/>
                <w:szCs w:val="18"/>
                <w:lang w:val="mn-MN"/>
              </w:rPr>
            </w:pP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sidRPr="00186998">
              <w:rPr>
                <w:rFonts w:ascii="Arial" w:hAnsi="Arial" w:cs="Arial"/>
                <w:color w:val="000000"/>
                <w:sz w:val="18"/>
                <w:szCs w:val="18"/>
                <w:lang w:val="mn-MN"/>
              </w:rPr>
              <w:t>маш сайн</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7</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8.4</w:t>
            </w:r>
          </w:p>
        </w:tc>
        <w:tc>
          <w:tcPr>
            <w:tcW w:w="970" w:type="dxa"/>
            <w:gridSpan w:val="2"/>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9.5</w:t>
            </w:r>
          </w:p>
        </w:tc>
      </w:tr>
      <w:tr w:rsidR="00D278B7" w:rsidRPr="00186998" w:rsidTr="00D278B7">
        <w:tc>
          <w:tcPr>
            <w:tcW w:w="1147" w:type="dxa"/>
            <w:vMerge/>
          </w:tcPr>
          <w:p w:rsidR="00D278B7" w:rsidRPr="00186998" w:rsidRDefault="00D278B7" w:rsidP="00D278B7">
            <w:pPr>
              <w:autoSpaceDE w:val="0"/>
              <w:autoSpaceDN w:val="0"/>
              <w:adjustRightInd w:val="0"/>
              <w:rPr>
                <w:rFonts w:ascii="Arial" w:hAnsi="Arial" w:cs="Arial"/>
                <w:color w:val="000000"/>
                <w:sz w:val="18"/>
                <w:szCs w:val="18"/>
                <w:lang w:val="mn-MN"/>
              </w:rPr>
            </w:pPr>
          </w:p>
        </w:tc>
        <w:tc>
          <w:tcPr>
            <w:tcW w:w="1188" w:type="dxa"/>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Pr>
                <w:rFonts w:ascii="Arial" w:hAnsi="Arial" w:cs="Arial"/>
                <w:color w:val="000000"/>
                <w:sz w:val="18"/>
                <w:szCs w:val="18"/>
                <w:lang w:val="mn-MN"/>
              </w:rPr>
              <w:t xml:space="preserve">Нийт </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74</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89.2</w:t>
            </w:r>
          </w:p>
        </w:tc>
        <w:tc>
          <w:tcPr>
            <w:tcW w:w="970" w:type="dxa"/>
            <w:gridSpan w:val="2"/>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100.0</w:t>
            </w:r>
          </w:p>
        </w:tc>
      </w:tr>
      <w:tr w:rsidR="00D278B7" w:rsidRPr="00186998" w:rsidTr="00D278B7">
        <w:tc>
          <w:tcPr>
            <w:tcW w:w="2335" w:type="dxa"/>
            <w:gridSpan w:val="2"/>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Pr>
                <w:rFonts w:ascii="Arial" w:hAnsi="Arial" w:cs="Arial"/>
                <w:color w:val="000000"/>
                <w:sz w:val="18"/>
                <w:szCs w:val="18"/>
                <w:lang w:val="mn-MN"/>
              </w:rPr>
              <w:t>Орхигдсон утга</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9</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10.8</w:t>
            </w:r>
          </w:p>
        </w:tc>
        <w:tc>
          <w:tcPr>
            <w:tcW w:w="970" w:type="dxa"/>
            <w:gridSpan w:val="2"/>
          </w:tcPr>
          <w:p w:rsidR="00D278B7" w:rsidRPr="00186998" w:rsidRDefault="00D278B7" w:rsidP="00D278B7">
            <w:pPr>
              <w:autoSpaceDE w:val="0"/>
              <w:autoSpaceDN w:val="0"/>
              <w:adjustRightInd w:val="0"/>
              <w:rPr>
                <w:rFonts w:ascii="Times New Roman" w:hAnsi="Times New Roman" w:cs="Times New Roman"/>
                <w:sz w:val="24"/>
                <w:szCs w:val="24"/>
                <w:lang w:val="mn-MN"/>
              </w:rPr>
            </w:pPr>
          </w:p>
        </w:tc>
      </w:tr>
      <w:tr w:rsidR="00D278B7" w:rsidRPr="00186998" w:rsidTr="00D278B7">
        <w:tc>
          <w:tcPr>
            <w:tcW w:w="2335" w:type="dxa"/>
            <w:gridSpan w:val="2"/>
          </w:tcPr>
          <w:p w:rsidR="00D278B7" w:rsidRPr="00186998" w:rsidRDefault="00D278B7" w:rsidP="00D278B7">
            <w:pPr>
              <w:autoSpaceDE w:val="0"/>
              <w:autoSpaceDN w:val="0"/>
              <w:adjustRightInd w:val="0"/>
              <w:ind w:left="60" w:right="60"/>
              <w:rPr>
                <w:rFonts w:ascii="Arial" w:hAnsi="Arial" w:cs="Arial"/>
                <w:color w:val="000000"/>
                <w:sz w:val="18"/>
                <w:szCs w:val="18"/>
                <w:lang w:val="mn-MN"/>
              </w:rPr>
            </w:pPr>
            <w:r>
              <w:rPr>
                <w:rFonts w:ascii="Arial" w:hAnsi="Arial" w:cs="Arial"/>
                <w:color w:val="000000"/>
                <w:sz w:val="18"/>
                <w:szCs w:val="18"/>
                <w:lang w:val="mn-MN"/>
              </w:rPr>
              <w:t xml:space="preserve">Нийт </w:t>
            </w:r>
          </w:p>
        </w:tc>
        <w:tc>
          <w:tcPr>
            <w:tcW w:w="1169"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Pr>
                <w:rFonts w:ascii="Arial" w:hAnsi="Arial" w:cs="Arial"/>
                <w:color w:val="000000"/>
                <w:sz w:val="18"/>
                <w:szCs w:val="18"/>
                <w:lang w:val="mn-MN"/>
              </w:rPr>
              <w:t>83</w:t>
            </w:r>
          </w:p>
        </w:tc>
        <w:tc>
          <w:tcPr>
            <w:tcW w:w="990" w:type="dxa"/>
          </w:tcPr>
          <w:p w:rsidR="00D278B7" w:rsidRPr="00186998" w:rsidRDefault="00D278B7" w:rsidP="00D278B7">
            <w:pPr>
              <w:autoSpaceDE w:val="0"/>
              <w:autoSpaceDN w:val="0"/>
              <w:adjustRightInd w:val="0"/>
              <w:ind w:left="60" w:right="60"/>
              <w:jc w:val="right"/>
              <w:rPr>
                <w:rFonts w:ascii="Arial" w:hAnsi="Arial" w:cs="Arial"/>
                <w:color w:val="000000"/>
                <w:sz w:val="18"/>
                <w:szCs w:val="18"/>
                <w:lang w:val="mn-MN"/>
              </w:rPr>
            </w:pPr>
            <w:r w:rsidRPr="00186998">
              <w:rPr>
                <w:rFonts w:ascii="Arial" w:hAnsi="Arial" w:cs="Arial"/>
                <w:color w:val="000000"/>
                <w:sz w:val="18"/>
                <w:szCs w:val="18"/>
                <w:lang w:val="mn-MN"/>
              </w:rPr>
              <w:t>100.0</w:t>
            </w:r>
          </w:p>
        </w:tc>
        <w:tc>
          <w:tcPr>
            <w:tcW w:w="970" w:type="dxa"/>
            <w:gridSpan w:val="2"/>
          </w:tcPr>
          <w:p w:rsidR="00D278B7" w:rsidRPr="00186998" w:rsidRDefault="00D278B7" w:rsidP="00D278B7">
            <w:pPr>
              <w:autoSpaceDE w:val="0"/>
              <w:autoSpaceDN w:val="0"/>
              <w:adjustRightInd w:val="0"/>
              <w:rPr>
                <w:rFonts w:ascii="Times New Roman" w:hAnsi="Times New Roman" w:cs="Times New Roman"/>
                <w:sz w:val="24"/>
                <w:szCs w:val="24"/>
                <w:lang w:val="mn-MN"/>
              </w:rPr>
            </w:pPr>
          </w:p>
        </w:tc>
      </w:tr>
    </w:tbl>
    <w:p w:rsidR="003664F1" w:rsidRDefault="003664F1" w:rsidP="006C5F24">
      <w:pPr>
        <w:jc w:val="both"/>
        <w:rPr>
          <w:rFonts w:ascii="Arial" w:hAnsi="Arial" w:cs="Arial"/>
          <w:sz w:val="24"/>
          <w:szCs w:val="24"/>
          <w:lang w:val="mn-MN"/>
        </w:rPr>
      </w:pPr>
    </w:p>
    <w:p w:rsidR="003664F1" w:rsidRDefault="003664F1" w:rsidP="006C5F24">
      <w:pPr>
        <w:jc w:val="both"/>
        <w:rPr>
          <w:rFonts w:ascii="Arial" w:hAnsi="Arial" w:cs="Arial"/>
          <w:sz w:val="24"/>
          <w:szCs w:val="24"/>
          <w:lang w:val="mn-MN"/>
        </w:rPr>
      </w:pPr>
    </w:p>
    <w:p w:rsidR="003664F1" w:rsidRDefault="003664F1" w:rsidP="006C5F24">
      <w:pPr>
        <w:jc w:val="both"/>
        <w:rPr>
          <w:rFonts w:ascii="Arial" w:hAnsi="Arial" w:cs="Arial"/>
          <w:sz w:val="24"/>
          <w:szCs w:val="24"/>
          <w:lang w:val="mn-MN"/>
        </w:rPr>
      </w:pPr>
    </w:p>
    <w:p w:rsidR="003664F1" w:rsidRDefault="003664F1" w:rsidP="006C5F24">
      <w:pPr>
        <w:jc w:val="both"/>
        <w:rPr>
          <w:rFonts w:ascii="Arial" w:hAnsi="Arial" w:cs="Arial"/>
          <w:sz w:val="24"/>
          <w:szCs w:val="24"/>
          <w:lang w:val="mn-MN"/>
        </w:rPr>
      </w:pPr>
    </w:p>
    <w:p w:rsidR="003664F1" w:rsidRDefault="003664F1" w:rsidP="006C5F24">
      <w:pPr>
        <w:jc w:val="both"/>
        <w:rPr>
          <w:rFonts w:ascii="Arial" w:hAnsi="Arial" w:cs="Arial"/>
          <w:sz w:val="24"/>
          <w:szCs w:val="24"/>
          <w:lang w:val="mn-MN"/>
        </w:rPr>
      </w:pPr>
    </w:p>
    <w:p w:rsidR="003664F1" w:rsidRDefault="003664F1" w:rsidP="006C5F24">
      <w:pPr>
        <w:jc w:val="both"/>
        <w:rPr>
          <w:rFonts w:ascii="Arial" w:hAnsi="Arial" w:cs="Arial"/>
          <w:sz w:val="24"/>
          <w:szCs w:val="24"/>
          <w:lang w:val="mn-MN"/>
        </w:rPr>
      </w:pPr>
    </w:p>
    <w:p w:rsidR="00D278B7" w:rsidRDefault="00D278B7" w:rsidP="006C5F24">
      <w:pPr>
        <w:jc w:val="both"/>
        <w:rPr>
          <w:rFonts w:ascii="Arial" w:hAnsi="Arial" w:cs="Arial"/>
          <w:sz w:val="24"/>
          <w:szCs w:val="24"/>
          <w:lang w:val="mn-MN"/>
        </w:rPr>
      </w:pPr>
    </w:p>
    <w:p w:rsidR="009D3A7D" w:rsidRDefault="0030284E" w:rsidP="006C5F24">
      <w:pPr>
        <w:jc w:val="both"/>
        <w:rPr>
          <w:rFonts w:ascii="Arial" w:hAnsi="Arial" w:cs="Arial"/>
          <w:sz w:val="24"/>
          <w:szCs w:val="24"/>
          <w:lang w:val="mn-MN"/>
        </w:rPr>
      </w:pPr>
      <w:r w:rsidRPr="009D3A7D">
        <w:rPr>
          <w:rFonts w:ascii="Arial" w:hAnsi="Arial" w:cs="Arial"/>
          <w:noProof/>
          <w:sz w:val="24"/>
          <w:szCs w:val="24"/>
        </w:rPr>
        <w:drawing>
          <wp:anchor distT="0" distB="0" distL="114300" distR="114300" simplePos="0" relativeHeight="251658240" behindDoc="0" locked="0" layoutInCell="1" allowOverlap="1" wp14:anchorId="10CE9303" wp14:editId="5FEAA52B">
            <wp:simplePos x="0" y="0"/>
            <wp:positionH relativeFrom="column">
              <wp:posOffset>323850</wp:posOffset>
            </wp:positionH>
            <wp:positionV relativeFrom="paragraph">
              <wp:posOffset>849630</wp:posOffset>
            </wp:positionV>
            <wp:extent cx="2505075" cy="1485900"/>
            <wp:effectExtent l="0" t="0" r="9525" b="0"/>
            <wp:wrapSquare wrapText="bothSides"/>
            <wp:docPr id="2" name="Picture 2" descr="C:\Users\User\Downloads\20161111_08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161111_0838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0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992D8B7" wp14:editId="619094F5">
                <wp:simplePos x="0" y="0"/>
                <wp:positionH relativeFrom="column">
                  <wp:posOffset>3286125</wp:posOffset>
                </wp:positionH>
                <wp:positionV relativeFrom="paragraph">
                  <wp:posOffset>830580</wp:posOffset>
                </wp:positionV>
                <wp:extent cx="2733675" cy="1571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73367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3A7D" w:rsidRPr="0030284E" w:rsidRDefault="0030284E">
                            <w:r w:rsidRPr="0030284E">
                              <w:rPr>
                                <w:noProof/>
                              </w:rPr>
                              <w:drawing>
                                <wp:inline distT="0" distB="0" distL="0" distR="0" wp14:anchorId="7B4248A1" wp14:editId="38E941DF">
                                  <wp:extent cx="2544445" cy="1696297"/>
                                  <wp:effectExtent l="0" t="0" r="8255" b="0"/>
                                  <wp:docPr id="4" name="Picture 4" descr="F:\14639902_1688490358131059_60652722035164774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4639902_1688490358131059_6065272203516477443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445" cy="16962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92D8B7" id="_x0000_t202" coordsize="21600,21600" o:spt="202" path="m,l,21600r21600,l21600,xe">
                <v:stroke joinstyle="miter"/>
                <v:path gradientshapeok="t" o:connecttype="rect"/>
              </v:shapetype>
              <v:shape id="Text Box 3" o:spid="_x0000_s1026" type="#_x0000_t202" style="position:absolute;left:0;text-align:left;margin-left:258.75pt;margin-top:65.4pt;width:215.25pt;height:12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" fillcolor="white [3201]" stroked="f" strokeweight=".5pt">
                <v:textbox>
                  <w:txbxContent>
                    <w:p w:rsidR="009D3A7D" w:rsidRPr="0030284E" w:rsidRDefault="0030284E">
                      <w:r w:rsidRPr="0030284E">
                        <w:rPr>
                          <w:noProof/>
                        </w:rPr>
                        <w:drawing>
                          <wp:inline distT="0" distB="0" distL="0" distR="0" wp14:anchorId="7B4248A1" wp14:editId="38E941DF">
                            <wp:extent cx="2544445" cy="1696297"/>
                            <wp:effectExtent l="0" t="0" r="8255" b="0"/>
                            <wp:docPr id="4" name="Picture 4" descr="F:\14639902_1688490358131059_606527220351647744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4639902_1688490358131059_606527220351647744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1696297"/>
                                    </a:xfrm>
                                    <a:prstGeom prst="rect">
                                      <a:avLst/>
                                    </a:prstGeom>
                                    <a:noFill/>
                                    <a:ln>
                                      <a:noFill/>
                                    </a:ln>
                                  </pic:spPr>
                                </pic:pic>
                              </a:graphicData>
                            </a:graphic>
                          </wp:inline>
                        </w:drawing>
                      </w:r>
                    </w:p>
                  </w:txbxContent>
                </v:textbox>
              </v:shape>
            </w:pict>
          </mc:Fallback>
        </mc:AlternateContent>
      </w:r>
      <w:r w:rsidR="0096225E">
        <w:rPr>
          <w:rFonts w:ascii="Arial" w:hAnsi="Arial" w:cs="Arial"/>
          <w:sz w:val="24"/>
          <w:szCs w:val="24"/>
          <w:lang w:val="mn-MN"/>
        </w:rPr>
        <w:tab/>
        <w:t>Аймгийн Засаг даргын дэргэдэх агентлагууд болон сумын Засаг даргын Тамгын газар 15 байгууллагын хүсэлтээр тухайн байгууллагын дотооодын мэдээллийн цагаар нь Авлигын эсрэг хууль тогтоомж, Төрийн албан хаагчийн ёс зүйн талаар сургалт зохион байгуулав.</w:t>
      </w:r>
    </w:p>
    <w:p w:rsidR="0096225E" w:rsidRDefault="009D3A7D" w:rsidP="006C5F24">
      <w:pPr>
        <w:jc w:val="both"/>
        <w:rPr>
          <w:rFonts w:ascii="Arial" w:hAnsi="Arial" w:cs="Arial"/>
          <w:sz w:val="24"/>
          <w:szCs w:val="24"/>
          <w:lang w:val="mn-MN"/>
        </w:rPr>
      </w:pPr>
      <w:r w:rsidRPr="009D3A7D">
        <w:rPr>
          <w:rFonts w:ascii="Arial" w:hAnsi="Arial" w:cs="Arial"/>
          <w:noProof/>
          <w:sz w:val="24"/>
          <w:szCs w:val="24"/>
        </w:rPr>
        <w:t xml:space="preserve"> </w:t>
      </w:r>
    </w:p>
    <w:p w:rsidR="009D3A7D" w:rsidRDefault="003664F1" w:rsidP="006C5F24">
      <w:pPr>
        <w:jc w:val="both"/>
        <w:rPr>
          <w:rFonts w:ascii="Arial" w:hAnsi="Arial" w:cs="Arial"/>
          <w:sz w:val="24"/>
          <w:szCs w:val="24"/>
          <w:lang w:val="mn-MN"/>
        </w:rPr>
      </w:pPr>
      <w:r>
        <w:rPr>
          <w:rFonts w:ascii="Arial" w:hAnsi="Arial" w:cs="Arial"/>
          <w:sz w:val="24"/>
          <w:szCs w:val="24"/>
          <w:lang w:val="mn-MN"/>
        </w:rPr>
        <w:tab/>
      </w:r>
    </w:p>
    <w:p w:rsidR="009D3A7D" w:rsidRDefault="009D3A7D" w:rsidP="006C5F24">
      <w:pPr>
        <w:jc w:val="both"/>
        <w:rPr>
          <w:rFonts w:ascii="Arial" w:hAnsi="Arial" w:cs="Arial"/>
          <w:sz w:val="24"/>
          <w:szCs w:val="24"/>
          <w:lang w:val="mn-MN"/>
        </w:rPr>
      </w:pPr>
    </w:p>
    <w:p w:rsidR="009D3A7D" w:rsidRDefault="009D3A7D" w:rsidP="006C5F24">
      <w:pPr>
        <w:jc w:val="both"/>
        <w:rPr>
          <w:rFonts w:ascii="Arial" w:hAnsi="Arial" w:cs="Arial"/>
          <w:sz w:val="24"/>
          <w:szCs w:val="24"/>
          <w:lang w:val="mn-MN"/>
        </w:rPr>
      </w:pPr>
    </w:p>
    <w:p w:rsidR="009D3A7D" w:rsidRDefault="009D3A7D" w:rsidP="006C5F24">
      <w:pPr>
        <w:jc w:val="both"/>
        <w:rPr>
          <w:rFonts w:ascii="Arial" w:hAnsi="Arial" w:cs="Arial"/>
          <w:sz w:val="24"/>
          <w:szCs w:val="24"/>
          <w:lang w:val="mn-MN"/>
        </w:rPr>
      </w:pPr>
    </w:p>
    <w:p w:rsidR="009D3A7D" w:rsidRDefault="009D3A7D" w:rsidP="006C5F24">
      <w:pPr>
        <w:jc w:val="both"/>
        <w:rPr>
          <w:rFonts w:ascii="Arial" w:hAnsi="Arial" w:cs="Arial"/>
          <w:sz w:val="24"/>
          <w:szCs w:val="24"/>
          <w:lang w:val="mn-MN"/>
        </w:rPr>
      </w:pPr>
    </w:p>
    <w:p w:rsidR="003664F1" w:rsidRPr="009D3A7D" w:rsidRDefault="009D3A7D" w:rsidP="006C5F24">
      <w:pPr>
        <w:jc w:val="both"/>
        <w:rPr>
          <w:rFonts w:ascii="Arial" w:hAnsi="Arial" w:cs="Arial"/>
          <w:sz w:val="24"/>
          <w:szCs w:val="24"/>
          <w:lang w:val="mn-MN"/>
        </w:rPr>
      </w:pPr>
      <w:r>
        <w:rPr>
          <w:rFonts w:ascii="Arial" w:hAnsi="Arial" w:cs="Arial"/>
          <w:sz w:val="24"/>
          <w:szCs w:val="24"/>
          <w:lang w:val="mn-MN"/>
        </w:rPr>
        <w:t xml:space="preserve">       Булган сумын ЗДТГ-т сургалт хийв.</w:t>
      </w:r>
      <w:r w:rsidR="0030284E">
        <w:rPr>
          <w:rFonts w:ascii="Arial" w:hAnsi="Arial" w:cs="Arial"/>
          <w:sz w:val="24"/>
          <w:szCs w:val="24"/>
          <w:lang w:val="mn-MN"/>
        </w:rPr>
        <w:tab/>
      </w:r>
      <w:r w:rsidR="0030284E">
        <w:rPr>
          <w:rFonts w:ascii="Arial" w:hAnsi="Arial" w:cs="Arial"/>
          <w:sz w:val="24"/>
          <w:szCs w:val="24"/>
          <w:lang w:val="mn-MN"/>
        </w:rPr>
        <w:tab/>
        <w:t>ШШГА-нд сургалт хийв.</w:t>
      </w:r>
    </w:p>
    <w:p w:rsidR="00007420" w:rsidRDefault="0026612B" w:rsidP="006C5F24">
      <w:pPr>
        <w:jc w:val="both"/>
        <w:rPr>
          <w:rFonts w:ascii="Arial" w:hAnsi="Arial" w:cs="Arial"/>
          <w:sz w:val="24"/>
          <w:szCs w:val="24"/>
          <w:lang w:val="mn-MN"/>
        </w:rPr>
      </w:pPr>
      <w:r>
        <w:rPr>
          <w:rFonts w:ascii="Arial" w:hAnsi="Arial" w:cs="Arial"/>
          <w:sz w:val="24"/>
          <w:szCs w:val="24"/>
          <w:lang w:val="mn-MN"/>
        </w:rPr>
        <w:tab/>
      </w:r>
    </w:p>
    <w:p w:rsidR="00296641" w:rsidRDefault="004A4006" w:rsidP="00007420">
      <w:pPr>
        <w:ind w:firstLine="720"/>
        <w:jc w:val="both"/>
        <w:rPr>
          <w:rFonts w:ascii="Arial" w:hAnsi="Arial" w:cs="Arial"/>
          <w:sz w:val="24"/>
          <w:szCs w:val="24"/>
          <w:lang w:val="mn-MN"/>
        </w:rPr>
      </w:pPr>
      <w:r>
        <w:rPr>
          <w:rFonts w:ascii="Arial" w:hAnsi="Arial" w:cs="Arial"/>
          <w:sz w:val="24"/>
          <w:szCs w:val="24"/>
          <w:lang w:val="mn-MN"/>
        </w:rPr>
        <w:lastRenderedPageBreak/>
        <w:t xml:space="preserve">2016 оны байдлаар 36 төсөл арга хэмжээний худалдан авах ажиллагаа зохион байгуулагдсанаас тендер шалгаруулалтын үр дүнтэй холбоотой 7 гомдол Сангийн яаманд гаргаж, 5 гомдолд захиалагчийн буюу үнэлгээний хорооны шийдвэр үндэслэлтэй, 2 тендерийг дахин үнэлэх зөвлөмж ирүүлсэн байна. Худалдан авах ажиллагаатай холбоотой үнэлгээний хорооны гишүүд болон худалдан авах ажиллагаа хариуцсан төрийн албан хаагчидтай холбоотой зөрчлийн тухай гомдол, мэдээлэл шууд утас 7034-7034 болон бусад байдлаар ирээгүй байна. </w:t>
      </w:r>
    </w:p>
    <w:p w:rsidR="00427BD2" w:rsidRDefault="004A4006" w:rsidP="006C5F24">
      <w:pPr>
        <w:jc w:val="both"/>
        <w:rPr>
          <w:rFonts w:ascii="Arial" w:hAnsi="Arial" w:cs="Arial"/>
          <w:sz w:val="24"/>
          <w:szCs w:val="24"/>
          <w:lang w:val="mn-MN"/>
        </w:rPr>
      </w:pPr>
      <w:r>
        <w:rPr>
          <w:rFonts w:ascii="Arial" w:hAnsi="Arial" w:cs="Arial"/>
          <w:sz w:val="24"/>
          <w:szCs w:val="24"/>
          <w:lang w:val="mn-MN"/>
        </w:rPr>
        <w:tab/>
      </w:r>
      <w:r w:rsidR="000208AE">
        <w:rPr>
          <w:rFonts w:ascii="Arial" w:hAnsi="Arial" w:cs="Arial"/>
          <w:sz w:val="24"/>
          <w:szCs w:val="24"/>
          <w:lang w:val="mn-MN"/>
        </w:rPr>
        <w:t xml:space="preserve"> </w:t>
      </w:r>
      <w:r w:rsidR="00427BD2">
        <w:rPr>
          <w:rFonts w:ascii="Arial" w:hAnsi="Arial" w:cs="Arial"/>
          <w:sz w:val="24"/>
          <w:szCs w:val="24"/>
          <w:lang w:val="mn-MN"/>
        </w:rPr>
        <w:t xml:space="preserve">Аймгийн Засаг даргаас Үнэлгээний хороо байгуулсан болон гэрээ байгуулах тухай, хүний нөөцийн холбогдолтой шийдвэр гаргах тухай бүр нь мэдэгдэл тайлбарын бүртгэлийг хөтөлж байгаа бөгөөд зөрчил бүхий нөхцөл байдал үүсээгүй байна. Аймаг, сумын сонгуулийн хороодод ажиллаж байгаа төрийн албан хаагчдад сонирхлын зөрчил бүхий нөхцөл байдалд тухай бүр мэдэгдэл тайлбарын бүртгэл хөтөлж асуудлыг шийдвэрлэх зөвлөмж хүргүүлж ажилласан бөгөөд Аймгийн сонгуулийн хороонд 2, сумдын сонгуулийн хороонд 5 тохиолдол бүртгэгдэж, журмын дагуу шийдвэрлэсэн. </w:t>
      </w:r>
    </w:p>
    <w:p w:rsidR="000208AE" w:rsidRDefault="00427BD2" w:rsidP="006C5F24">
      <w:pPr>
        <w:jc w:val="both"/>
        <w:rPr>
          <w:rFonts w:ascii="Arial" w:hAnsi="Arial" w:cs="Arial"/>
          <w:sz w:val="24"/>
          <w:szCs w:val="24"/>
          <w:lang w:val="mn-MN"/>
        </w:rPr>
      </w:pPr>
      <w:r>
        <w:rPr>
          <w:rFonts w:ascii="Arial" w:hAnsi="Arial" w:cs="Arial"/>
          <w:sz w:val="24"/>
          <w:szCs w:val="24"/>
          <w:lang w:val="mn-MN"/>
        </w:rPr>
        <w:tab/>
      </w:r>
      <w:r w:rsidR="00612674">
        <w:rPr>
          <w:rFonts w:ascii="Arial" w:hAnsi="Arial" w:cs="Arial"/>
          <w:sz w:val="24"/>
          <w:szCs w:val="24"/>
          <w:lang w:val="mn-MN"/>
        </w:rPr>
        <w:t xml:space="preserve">Хууль тогтоомжийн бүртгэл лавламжийн гар санд </w:t>
      </w:r>
      <w:r w:rsidR="000208AE">
        <w:rPr>
          <w:rFonts w:ascii="Arial" w:hAnsi="Arial" w:cs="Arial"/>
          <w:sz w:val="24"/>
          <w:szCs w:val="24"/>
          <w:lang w:val="mn-MN"/>
        </w:rPr>
        <w:t xml:space="preserve">418 хууль тогтоомж, эрх зүйн актыг  </w:t>
      </w:r>
      <w:r w:rsidR="00612674">
        <w:rPr>
          <w:rFonts w:ascii="Arial" w:hAnsi="Arial" w:cs="Arial"/>
          <w:sz w:val="24"/>
          <w:szCs w:val="24"/>
          <w:lang w:val="mn-MN"/>
        </w:rPr>
        <w:t xml:space="preserve">бүртгэн иргэд, төрийн бус байгууллагад мэдээлж ажиллаа. Бүртгэл лавламжийн гар санг “Төрийн мэдээлэл” сэтгүүл, хууль тогтоомжийн цахим санг </w:t>
      </w:r>
      <w:hyperlink r:id="rId9" w:history="1">
        <w:r w:rsidR="00612674" w:rsidRPr="005D0D78">
          <w:rPr>
            <w:rStyle w:val="Hyperlink"/>
            <w:rFonts w:ascii="Arial" w:hAnsi="Arial" w:cs="Arial"/>
            <w:sz w:val="24"/>
            <w:szCs w:val="24"/>
          </w:rPr>
          <w:t>www.legalinfo.mn</w:t>
        </w:r>
      </w:hyperlink>
      <w:r w:rsidR="00612674">
        <w:rPr>
          <w:rFonts w:ascii="Arial" w:hAnsi="Arial" w:cs="Arial"/>
          <w:sz w:val="24"/>
          <w:szCs w:val="24"/>
        </w:rPr>
        <w:t xml:space="preserve"> </w:t>
      </w:r>
      <w:r w:rsidR="00612674">
        <w:rPr>
          <w:rFonts w:ascii="Arial" w:hAnsi="Arial" w:cs="Arial"/>
          <w:sz w:val="24"/>
          <w:szCs w:val="24"/>
          <w:lang w:val="mn-MN"/>
        </w:rPr>
        <w:t>хуулийн нэгдсэн сангаар бүрдүүлэн ажиллаа. Хуулийн нэгдсэн санд бүртгэгдсэн хүчин төгөлдөр мөрдөгдөж байгаа хуулиудаас аймгийн Засаг даргын бүрэн эрхийг тодорхойлсон хэсгүүдийн түүвэрлэн гарын авлага бэлтгэж шинээр томилогдсон аймгийн Засаг дарга, Засаг даргын орлогч, Засаг даргы</w:t>
      </w:r>
      <w:r w:rsidR="000208AE">
        <w:rPr>
          <w:rFonts w:ascii="Arial" w:hAnsi="Arial" w:cs="Arial"/>
          <w:sz w:val="24"/>
          <w:szCs w:val="24"/>
          <w:lang w:val="mn-MN"/>
        </w:rPr>
        <w:t>н</w:t>
      </w:r>
      <w:r w:rsidR="00612674">
        <w:rPr>
          <w:rFonts w:ascii="Arial" w:hAnsi="Arial" w:cs="Arial"/>
          <w:sz w:val="24"/>
          <w:szCs w:val="24"/>
          <w:lang w:val="mn-MN"/>
        </w:rPr>
        <w:t xml:space="preserve"> зөвлөх, Тамгын газрын дарга зэрэг удирдах албан тушаалтнуудад хүргүүлэв. </w:t>
      </w:r>
    </w:p>
    <w:p w:rsidR="008A468A" w:rsidRDefault="008A468A" w:rsidP="006C5F24">
      <w:pPr>
        <w:jc w:val="both"/>
        <w:rPr>
          <w:rFonts w:ascii="Arial" w:hAnsi="Arial" w:cs="Arial"/>
          <w:sz w:val="24"/>
          <w:szCs w:val="24"/>
          <w:lang w:val="mn-MN"/>
        </w:rPr>
      </w:pPr>
      <w:r>
        <w:rPr>
          <w:rFonts w:ascii="Arial" w:hAnsi="Arial" w:cs="Arial"/>
          <w:sz w:val="24"/>
          <w:szCs w:val="24"/>
          <w:lang w:val="mn-MN"/>
        </w:rPr>
        <w:tab/>
      </w:r>
      <w:r w:rsidR="00612674">
        <w:rPr>
          <w:rFonts w:ascii="Arial" w:hAnsi="Arial" w:cs="Arial"/>
          <w:sz w:val="24"/>
          <w:szCs w:val="24"/>
          <w:lang w:val="mn-MN"/>
        </w:rPr>
        <w:t xml:space="preserve">Аймгийн хэмжээнд 22 эрх бүхий албан тушаалтантай бөгөөд 2015 оны ХАСХОМ бүрдүүлэлтийн </w:t>
      </w:r>
      <w:r w:rsidR="00915A0E">
        <w:rPr>
          <w:rFonts w:ascii="Arial" w:hAnsi="Arial" w:cs="Arial"/>
          <w:sz w:val="24"/>
          <w:szCs w:val="24"/>
          <w:lang w:val="mn-MN"/>
        </w:rPr>
        <w:t xml:space="preserve">явц, анхаарах асуудал сэдэвт </w:t>
      </w:r>
      <w:r w:rsidR="00612674">
        <w:rPr>
          <w:rFonts w:ascii="Arial" w:hAnsi="Arial" w:cs="Arial"/>
          <w:sz w:val="24"/>
          <w:szCs w:val="24"/>
          <w:lang w:val="mn-MN"/>
        </w:rPr>
        <w:t>сургалтыг бүх ЭБАТ-уудыг оролцуулсан</w:t>
      </w:r>
      <w:r w:rsidR="00915A0E">
        <w:rPr>
          <w:rFonts w:ascii="Arial" w:hAnsi="Arial" w:cs="Arial"/>
          <w:sz w:val="24"/>
          <w:szCs w:val="24"/>
          <w:lang w:val="mn-MN"/>
        </w:rPr>
        <w:t xml:space="preserve"> 2 дугаар улиралд </w:t>
      </w:r>
      <w:r w:rsidR="00612674">
        <w:rPr>
          <w:rFonts w:ascii="Arial" w:hAnsi="Arial" w:cs="Arial"/>
          <w:sz w:val="24"/>
          <w:szCs w:val="24"/>
          <w:lang w:val="mn-MN"/>
        </w:rPr>
        <w:t xml:space="preserve">зохион байгуулсан бөгөөд </w:t>
      </w:r>
      <w:r w:rsidR="00915A0E">
        <w:rPr>
          <w:rFonts w:ascii="Arial" w:hAnsi="Arial" w:cs="Arial"/>
          <w:sz w:val="24"/>
          <w:szCs w:val="24"/>
          <w:lang w:val="mn-MN"/>
        </w:rPr>
        <w:t xml:space="preserve">жилийн дундуур сумдын 4 ЭБАТ, төвийн 1 ЭБАТ өөрчлөгдсөн томилдож, тэдгээрт хууль тогтоомж, гарын авлагыг хүргүүлэн зөвлөмж өгч ажиллаа. Аймгийн төвийн ЭБАТ-уудад АТГ-ийн ажлын хэсэгтэй хамтарсан сургалтыг 11 сарын 10-ны өдөр сургалт хийж, гарын авлага материалаар тараалаа. </w:t>
      </w:r>
      <w:r w:rsidR="009D3A7D">
        <w:rPr>
          <w:rFonts w:ascii="Arial" w:hAnsi="Arial" w:cs="Arial"/>
          <w:sz w:val="24"/>
          <w:szCs w:val="24"/>
          <w:lang w:val="mn-MN"/>
        </w:rPr>
        <w:t>/Ирцийн бүртгэл хавсаргав/</w:t>
      </w:r>
    </w:p>
    <w:p w:rsidR="00915A0E" w:rsidRDefault="00915A0E" w:rsidP="006C5F24">
      <w:pPr>
        <w:jc w:val="both"/>
        <w:rPr>
          <w:rFonts w:ascii="Arial" w:hAnsi="Arial" w:cs="Arial"/>
          <w:sz w:val="24"/>
          <w:szCs w:val="24"/>
          <w:lang w:val="mn-MN"/>
        </w:rPr>
      </w:pPr>
      <w:r>
        <w:rPr>
          <w:rFonts w:ascii="Arial" w:hAnsi="Arial" w:cs="Arial"/>
          <w:sz w:val="24"/>
          <w:szCs w:val="24"/>
          <w:lang w:val="mn-MN"/>
        </w:rPr>
        <w:tab/>
        <w:t xml:space="preserve">Авлигатай тэмцэх газраас ирүүлсэн “Авлигатай тэмцэх хууль тогтоомжийн хэрэгжилт, авлигын ерөнхий нөхцөл байдлын талаарх мэдээлэл” гарын авлагын талаар PPT бэлтгэн аймгийн удирдах ажилтнуудын шуурхай цуглаан дээр мэдээлэл хийсэн бөгөөд авлига, ашиг сонирхлын зөрчлөөс урьдчилан сэргийлэх хууль тогтоомж, төрийн байгууллагуудын шударга байдлын үнэлгээ хийх аргачилал зэрэг мэдээллийн хуудсыг сум, байгууллагад хүргүүлэв. </w:t>
      </w:r>
    </w:p>
    <w:p w:rsidR="00915A0E" w:rsidRPr="00915A0E" w:rsidRDefault="00915A0E" w:rsidP="006C5F24">
      <w:pPr>
        <w:jc w:val="both"/>
        <w:rPr>
          <w:rFonts w:ascii="Arial" w:hAnsi="Arial" w:cs="Arial"/>
          <w:sz w:val="24"/>
          <w:szCs w:val="24"/>
          <w:lang w:val="mn-MN"/>
        </w:rPr>
      </w:pPr>
      <w:r>
        <w:rPr>
          <w:rFonts w:ascii="Arial" w:hAnsi="Arial" w:cs="Arial"/>
          <w:sz w:val="24"/>
          <w:szCs w:val="24"/>
          <w:lang w:val="mn-MN"/>
        </w:rPr>
        <w:tab/>
        <w:t xml:space="preserve">Мөн Хүүхдийн шударга байдлын судалгаа-2015, </w:t>
      </w:r>
      <w:r w:rsidR="004D5CE1">
        <w:rPr>
          <w:rFonts w:ascii="Arial" w:hAnsi="Arial" w:cs="Arial"/>
          <w:sz w:val="24"/>
          <w:szCs w:val="24"/>
          <w:lang w:val="mn-MN"/>
        </w:rPr>
        <w:t xml:space="preserve">Авлигын шударга түвшний үнэлгээний тайлан </w:t>
      </w:r>
      <w:r>
        <w:rPr>
          <w:rFonts w:ascii="Arial" w:hAnsi="Arial" w:cs="Arial"/>
          <w:sz w:val="24"/>
          <w:szCs w:val="24"/>
          <w:lang w:val="mn-MN"/>
        </w:rPr>
        <w:t>болон ХАСХОМ, ХАСУМ-ийн талаарх сурталчилгааны плакат</w:t>
      </w:r>
      <w:r w:rsidR="00881870">
        <w:rPr>
          <w:rFonts w:ascii="Arial" w:hAnsi="Arial" w:cs="Arial"/>
          <w:sz w:val="24"/>
          <w:szCs w:val="24"/>
          <w:lang w:val="mn-MN"/>
        </w:rPr>
        <w:t>, Нийтийн албан тушаалтанд зориулсан гарын авлаг</w:t>
      </w:r>
      <w:r>
        <w:rPr>
          <w:rFonts w:ascii="Arial" w:hAnsi="Arial" w:cs="Arial"/>
          <w:sz w:val="24"/>
          <w:szCs w:val="24"/>
          <w:lang w:val="mn-MN"/>
        </w:rPr>
        <w:t xml:space="preserve">ыг шинээр томилогдож байгаа сумын ИТХ-ын дарга, Засаг дарга нар болон иргэдэд хүргүүлэв.  </w:t>
      </w:r>
    </w:p>
    <w:p w:rsidR="0026612B" w:rsidRDefault="00915A0E" w:rsidP="006C5F24">
      <w:pPr>
        <w:jc w:val="both"/>
        <w:rPr>
          <w:rFonts w:ascii="Arial" w:hAnsi="Arial" w:cs="Arial"/>
          <w:sz w:val="24"/>
          <w:szCs w:val="24"/>
          <w:lang w:val="mn-MN"/>
        </w:rPr>
      </w:pPr>
      <w:r>
        <w:rPr>
          <w:rFonts w:ascii="Arial" w:hAnsi="Arial" w:cs="Arial"/>
          <w:sz w:val="24"/>
          <w:szCs w:val="24"/>
          <w:lang w:val="mn-MN"/>
        </w:rPr>
        <w:tab/>
      </w:r>
      <w:r w:rsidR="00D278B7">
        <w:rPr>
          <w:rFonts w:ascii="Arial" w:hAnsi="Arial" w:cs="Arial"/>
          <w:sz w:val="24"/>
          <w:szCs w:val="24"/>
          <w:lang w:val="mn-MN"/>
        </w:rPr>
        <w:t xml:space="preserve"> </w:t>
      </w:r>
      <w:r w:rsidR="0096225E">
        <w:rPr>
          <w:rFonts w:ascii="Arial" w:hAnsi="Arial" w:cs="Arial"/>
          <w:sz w:val="24"/>
          <w:szCs w:val="24"/>
          <w:lang w:val="mn-MN"/>
        </w:rPr>
        <w:t xml:space="preserve">ХАСХОМ бүрдүүлэлтийн </w:t>
      </w:r>
      <w:r w:rsidR="004D5CE1">
        <w:rPr>
          <w:rFonts w:ascii="Arial" w:hAnsi="Arial" w:cs="Arial"/>
          <w:sz w:val="24"/>
          <w:szCs w:val="24"/>
          <w:lang w:val="mn-MN"/>
        </w:rPr>
        <w:t>үе шатуудад холбогдох</w:t>
      </w:r>
      <w:r w:rsidR="0096225E">
        <w:rPr>
          <w:rFonts w:ascii="Arial" w:hAnsi="Arial" w:cs="Arial"/>
          <w:sz w:val="24"/>
          <w:szCs w:val="24"/>
          <w:lang w:val="mn-MN"/>
        </w:rPr>
        <w:t xml:space="preserve"> төрийн албан хаагчид нь зөвлөмж өгч байгаа бөгөөд 2015 оны ХАСХОМ бүрдүүлэлт хийх хугацаанд 30 гаруй мэдүүлэгчийг </w:t>
      </w:r>
      <w:r w:rsidR="0096225E">
        <w:rPr>
          <w:rFonts w:ascii="Arial" w:hAnsi="Arial" w:cs="Arial"/>
          <w:sz w:val="24"/>
          <w:szCs w:val="24"/>
          <w:lang w:val="mn-MN"/>
        </w:rPr>
        <w:lastRenderedPageBreak/>
        <w:t>нэг</w:t>
      </w:r>
      <w:r w:rsidR="001770D2">
        <w:rPr>
          <w:rFonts w:ascii="Arial" w:hAnsi="Arial" w:cs="Arial"/>
          <w:sz w:val="24"/>
          <w:szCs w:val="24"/>
          <w:lang w:val="mn-MN"/>
        </w:rPr>
        <w:t xml:space="preserve"> </w:t>
      </w:r>
      <w:r w:rsidR="0096225E">
        <w:rPr>
          <w:rFonts w:ascii="Arial" w:hAnsi="Arial" w:cs="Arial"/>
          <w:sz w:val="24"/>
          <w:szCs w:val="24"/>
          <w:lang w:val="mn-MN"/>
        </w:rPr>
        <w:t>бүрчлэн хянаж, зөрчлийг арилгуулах арга хэмжээ авч, шинээр томилогдож байгаа, албан тушаал нь өөрчлөгдөж байгаа албан тушаалтнуудад ХАСУМ хэрхэн гаргах талаар зөвлөж, холбогдох маягт, гарын авлагаар хангаж ажилласан бөгөөд одоогийн байд</w:t>
      </w:r>
      <w:r w:rsidR="001770D2">
        <w:rPr>
          <w:rFonts w:ascii="Arial" w:hAnsi="Arial" w:cs="Arial"/>
          <w:sz w:val="24"/>
          <w:szCs w:val="24"/>
          <w:lang w:val="mn-MN"/>
        </w:rPr>
        <w:t>лаар 25 албан тушаалтаны ХАСУМ-ий</w:t>
      </w:r>
      <w:r w:rsidR="0096225E">
        <w:rPr>
          <w:rFonts w:ascii="Arial" w:hAnsi="Arial" w:cs="Arial"/>
          <w:sz w:val="24"/>
          <w:szCs w:val="24"/>
          <w:lang w:val="mn-MN"/>
        </w:rPr>
        <w:t xml:space="preserve">н бүртгэлийг хийгээд байна. </w:t>
      </w:r>
    </w:p>
    <w:p w:rsidR="00007420" w:rsidRDefault="0026612B" w:rsidP="0030284E">
      <w:pPr>
        <w:jc w:val="both"/>
        <w:rPr>
          <w:rFonts w:ascii="Arial" w:hAnsi="Arial" w:cs="Arial"/>
          <w:sz w:val="24"/>
          <w:szCs w:val="24"/>
          <w:lang w:val="mn-MN"/>
        </w:rPr>
      </w:pPr>
      <w:r>
        <w:rPr>
          <w:rFonts w:ascii="Arial" w:hAnsi="Arial" w:cs="Arial"/>
          <w:sz w:val="24"/>
          <w:szCs w:val="24"/>
          <w:lang w:val="mn-MN"/>
        </w:rPr>
        <w:tab/>
        <w:t>АТГ-ын ажлын хэсэгт</w:t>
      </w:r>
      <w:r w:rsidR="001770D2">
        <w:rPr>
          <w:rFonts w:ascii="Arial" w:hAnsi="Arial" w:cs="Arial"/>
          <w:sz w:val="24"/>
          <w:szCs w:val="24"/>
          <w:lang w:val="mn-MN"/>
        </w:rPr>
        <w:t>э</w:t>
      </w:r>
      <w:r>
        <w:rPr>
          <w:rFonts w:ascii="Arial" w:hAnsi="Arial" w:cs="Arial"/>
          <w:sz w:val="24"/>
          <w:szCs w:val="24"/>
          <w:lang w:val="mn-MN"/>
        </w:rPr>
        <w:t xml:space="preserve">й хамтарсан ХАСХОМ мэдүүлэгч нарын сургалт, удирдах албан тушаалтнуудыг сургалтуудыг зохион байгуулж нийт 80 гаруй төрийн албан хаагчдыг </w:t>
      </w:r>
    </w:p>
    <w:p w:rsidR="0030284E" w:rsidRDefault="0026612B" w:rsidP="0030284E">
      <w:pPr>
        <w:jc w:val="both"/>
        <w:rPr>
          <w:rFonts w:ascii="Arial" w:hAnsi="Arial" w:cs="Arial"/>
          <w:sz w:val="24"/>
          <w:szCs w:val="24"/>
          <w:lang w:val="mn-MN"/>
        </w:rPr>
      </w:pPr>
      <w:r>
        <w:rPr>
          <w:rFonts w:ascii="Arial" w:hAnsi="Arial" w:cs="Arial"/>
          <w:sz w:val="24"/>
          <w:szCs w:val="24"/>
          <w:lang w:val="mn-MN"/>
        </w:rPr>
        <w:t xml:space="preserve">хамруулан Авлигатай тэмцэх үндэсний хөтөлбөрийн агуулга, ХАСХОМ бүрдүүлэлт хийхэд </w:t>
      </w:r>
      <w:r w:rsidR="0030284E" w:rsidRPr="0030284E">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34799D5C" wp14:editId="3896A525">
                <wp:simplePos x="0" y="0"/>
                <wp:positionH relativeFrom="column">
                  <wp:posOffset>142875</wp:posOffset>
                </wp:positionH>
                <wp:positionV relativeFrom="paragraph">
                  <wp:posOffset>495300</wp:posOffset>
                </wp:positionV>
                <wp:extent cx="27432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30284E" w:rsidRDefault="0030284E">
                            <w:r>
                              <w:rPr>
                                <w:noProof/>
                              </w:rPr>
                              <w:drawing>
                                <wp:inline distT="0" distB="0" distL="0" distR="0">
                                  <wp:extent cx="2551430" cy="170116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925482_1688490374797724_3574656354309603688_n.jpg"/>
                                          <pic:cNvPicPr/>
                                        </pic:nvPicPr>
                                        <pic:blipFill>
                                          <a:blip r:embed="rId10">
                                            <a:extLst>
                                              <a:ext uri="{28A0092B-C50C-407E-A947-70E740481C1C}">
                                                <a14:useLocalDpi xmlns:a14="http://schemas.microsoft.com/office/drawing/2010/main" val="0"/>
                                              </a:ext>
                                            </a:extLst>
                                          </a:blip>
                                          <a:stretch>
                                            <a:fillRect/>
                                          </a:stretch>
                                        </pic:blipFill>
                                        <pic:spPr>
                                          <a:xfrm>
                                            <a:off x="0" y="0"/>
                                            <a:ext cx="2551430" cy="17011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799D5C" id="Text Box 2" o:spid="_x0000_s1027" type="#_x0000_t202" style="position:absolute;left:0;text-align:left;margin-left:11.25pt;margin-top:39pt;width:3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">
                <v:textbox style="mso-fit-shape-to-text:t">
                  <w:txbxContent>
                    <w:p w:rsidR="0030284E" w:rsidRDefault="0030284E">
                      <w:r>
                        <w:rPr>
                          <w:noProof/>
                        </w:rPr>
                        <w:drawing>
                          <wp:inline distT="0" distB="0" distL="0" distR="0">
                            <wp:extent cx="2551430" cy="170116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925482_1688490374797724_3574656354309603688_n.jpg"/>
                                    <pic:cNvPicPr/>
                                  </pic:nvPicPr>
                                  <pic:blipFill>
                                    <a:blip r:embed="rId11">
                                      <a:extLst>
                                        <a:ext uri="{28A0092B-C50C-407E-A947-70E740481C1C}">
                                          <a14:useLocalDpi xmlns:a14="http://schemas.microsoft.com/office/drawing/2010/main" val="0"/>
                                        </a:ext>
                                      </a:extLst>
                                    </a:blip>
                                    <a:stretch>
                                      <a:fillRect/>
                                    </a:stretch>
                                  </pic:blipFill>
                                  <pic:spPr>
                                    <a:xfrm>
                                      <a:off x="0" y="0"/>
                                      <a:ext cx="2551430" cy="1701165"/>
                                    </a:xfrm>
                                    <a:prstGeom prst="rect">
                                      <a:avLst/>
                                    </a:prstGeom>
                                  </pic:spPr>
                                </pic:pic>
                              </a:graphicData>
                            </a:graphic>
                          </wp:inline>
                        </w:drawing>
                      </w:r>
                    </w:p>
                  </w:txbxContent>
                </v:textbox>
                <w10:wrap type="square"/>
              </v:shape>
            </w:pict>
          </mc:Fallback>
        </mc:AlternateContent>
      </w:r>
      <w:r w:rsidR="0030284E" w:rsidRPr="0030284E">
        <w:rPr>
          <w:rFonts w:ascii="Arial" w:hAnsi="Arial" w:cs="Arial"/>
          <w:noProof/>
          <w:sz w:val="24"/>
          <w:szCs w:val="24"/>
        </w:rPr>
        <mc:AlternateContent>
          <mc:Choice Requires="wps">
            <w:drawing>
              <wp:anchor distT="45720" distB="45720" distL="114300" distR="114300" simplePos="0" relativeHeight="251663360" behindDoc="0" locked="0" layoutInCell="1" allowOverlap="1" wp14:anchorId="51946AC5" wp14:editId="45D0DD22">
                <wp:simplePos x="0" y="0"/>
                <wp:positionH relativeFrom="column">
                  <wp:posOffset>3257550</wp:posOffset>
                </wp:positionH>
                <wp:positionV relativeFrom="paragraph">
                  <wp:posOffset>466725</wp:posOffset>
                </wp:positionV>
                <wp:extent cx="2819400" cy="18764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76425"/>
                        </a:xfrm>
                        <a:prstGeom prst="rect">
                          <a:avLst/>
                        </a:prstGeom>
                        <a:solidFill>
                          <a:srgbClr val="FFFFFF"/>
                        </a:solidFill>
                        <a:ln w="9525">
                          <a:solidFill>
                            <a:srgbClr val="000000"/>
                          </a:solidFill>
                          <a:miter lim="800000"/>
                          <a:headEnd/>
                          <a:tailEnd/>
                        </a:ln>
                      </wps:spPr>
                      <wps:txbx>
                        <w:txbxContent>
                          <w:p w:rsidR="0030284E" w:rsidRDefault="0030284E">
                            <w:r>
                              <w:rPr>
                                <w:noProof/>
                              </w:rPr>
                              <w:drawing>
                                <wp:inline distT="0" distB="0" distL="0" distR="0" wp14:anchorId="1968B675" wp14:editId="612C65E4">
                                  <wp:extent cx="2627630" cy="175196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32187_1315668995118029_3054510092302612301_n.jpg"/>
                                          <pic:cNvPicPr/>
                                        </pic:nvPicPr>
                                        <pic:blipFill>
                                          <a:blip r:embed="rId12">
                                            <a:extLst>
                                              <a:ext uri="{28A0092B-C50C-407E-A947-70E740481C1C}">
                                                <a14:useLocalDpi xmlns:a14="http://schemas.microsoft.com/office/drawing/2010/main" val="0"/>
                                              </a:ext>
                                            </a:extLst>
                                          </a:blip>
                                          <a:stretch>
                                            <a:fillRect/>
                                          </a:stretch>
                                        </pic:blipFill>
                                        <pic:spPr>
                                          <a:xfrm>
                                            <a:off x="0" y="0"/>
                                            <a:ext cx="2627630" cy="175196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46AC5" id="_x0000_s1028" type="#_x0000_t202" style="position:absolute;left:0;text-align:left;margin-left:256.5pt;margin-top:36.75pt;width:222pt;height:14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">
                <v:textbox>
                  <w:txbxContent>
                    <w:p w:rsidR="0030284E" w:rsidRDefault="0030284E">
                      <w:r>
                        <w:rPr>
                          <w:noProof/>
                        </w:rPr>
                        <w:drawing>
                          <wp:inline distT="0" distB="0" distL="0" distR="0" wp14:anchorId="1968B675" wp14:editId="612C65E4">
                            <wp:extent cx="2627630" cy="1751965"/>
                            <wp:effectExtent l="0" t="0" r="127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32187_1315668995118029_3054510092302612301_n.jpg"/>
                                    <pic:cNvPicPr/>
                                  </pic:nvPicPr>
                                  <pic:blipFill>
                                    <a:blip r:embed="rId13">
                                      <a:extLst>
                                        <a:ext uri="{28A0092B-C50C-407E-A947-70E740481C1C}">
                                          <a14:useLocalDpi xmlns:a14="http://schemas.microsoft.com/office/drawing/2010/main" val="0"/>
                                        </a:ext>
                                      </a:extLst>
                                    </a:blip>
                                    <a:stretch>
                                      <a:fillRect/>
                                    </a:stretch>
                                  </pic:blipFill>
                                  <pic:spPr>
                                    <a:xfrm>
                                      <a:off x="0" y="0"/>
                                      <a:ext cx="2627630" cy="1751965"/>
                                    </a:xfrm>
                                    <a:prstGeom prst="rect">
                                      <a:avLst/>
                                    </a:prstGeom>
                                  </pic:spPr>
                                </pic:pic>
                              </a:graphicData>
                            </a:graphic>
                          </wp:inline>
                        </w:drawing>
                      </w:r>
                    </w:p>
                  </w:txbxContent>
                </v:textbox>
                <w10:wrap type="square"/>
              </v:shape>
            </w:pict>
          </mc:Fallback>
        </mc:AlternateContent>
      </w:r>
      <w:r>
        <w:rPr>
          <w:rFonts w:ascii="Arial" w:hAnsi="Arial" w:cs="Arial"/>
          <w:sz w:val="24"/>
          <w:szCs w:val="24"/>
          <w:lang w:val="mn-MN"/>
        </w:rPr>
        <w:t>анхаарах а</w:t>
      </w:r>
      <w:r w:rsidR="0030284E">
        <w:rPr>
          <w:rFonts w:ascii="Arial" w:hAnsi="Arial" w:cs="Arial"/>
          <w:sz w:val="24"/>
          <w:szCs w:val="24"/>
          <w:lang w:val="mn-MN"/>
        </w:rPr>
        <w:t xml:space="preserve">суудал сэдвээр мэдээлэл өглөө. </w:t>
      </w:r>
    </w:p>
    <w:p w:rsidR="0030284E" w:rsidRDefault="0030284E" w:rsidP="0030284E">
      <w:pPr>
        <w:jc w:val="both"/>
        <w:rPr>
          <w:rFonts w:ascii="Arial" w:hAnsi="Arial" w:cs="Arial"/>
          <w:sz w:val="24"/>
          <w:szCs w:val="24"/>
          <w:lang w:val="mn-MN"/>
        </w:rPr>
      </w:pPr>
    </w:p>
    <w:p w:rsidR="00915A0E" w:rsidRPr="00007420" w:rsidRDefault="0030284E" w:rsidP="00F1549B">
      <w:pPr>
        <w:jc w:val="both"/>
        <w:rPr>
          <w:rFonts w:ascii="Arial" w:hAnsi="Arial" w:cs="Arial"/>
          <w:sz w:val="24"/>
          <w:szCs w:val="24"/>
          <w:lang w:val="mn-MN"/>
        </w:rPr>
      </w:pPr>
      <w:r>
        <w:rPr>
          <w:rFonts w:ascii="Arial" w:hAnsi="Arial" w:cs="Arial"/>
          <w:sz w:val="24"/>
          <w:szCs w:val="24"/>
          <w:lang w:val="mn-MN"/>
        </w:rPr>
        <w:t xml:space="preserve">       </w:t>
      </w:r>
      <w:r w:rsidR="00F1549B">
        <w:rPr>
          <w:rFonts w:ascii="Arial" w:hAnsi="Arial" w:cs="Arial"/>
          <w:sz w:val="24"/>
          <w:szCs w:val="24"/>
          <w:lang w:val="mn-MN"/>
        </w:rPr>
        <w:t xml:space="preserve">     </w:t>
      </w:r>
      <w:r w:rsidR="0096225E">
        <w:rPr>
          <w:rFonts w:ascii="Arial" w:hAnsi="Arial" w:cs="Arial"/>
          <w:sz w:val="24"/>
          <w:szCs w:val="24"/>
          <w:lang w:val="mn-MN"/>
        </w:rPr>
        <w:t xml:space="preserve">Аймгийн аудитын газраас төр, төсвийн байгууллагуудын 2015 оны санхүүгийн </w:t>
      </w:r>
      <w:r w:rsidR="0096225E" w:rsidRPr="00007420">
        <w:rPr>
          <w:rFonts w:ascii="Arial" w:hAnsi="Arial" w:cs="Arial"/>
          <w:sz w:val="24"/>
          <w:szCs w:val="24"/>
          <w:lang w:val="mn-MN"/>
        </w:rPr>
        <w:t xml:space="preserve">тайланд аудит хийсэн нэгдсэн тайланг аймгийн мэдээллийн цахим хуудас болон төр, төсвийн байгууллагуудын удирдлагуудад хүргүүлж, аймгийн ИТХ-ын хуралдаанд танилцуулж, олон нийтэд мэдээллэх ажлыг зохион байгуулсан. </w:t>
      </w:r>
    </w:p>
    <w:p w:rsidR="0096225E" w:rsidRPr="001770D2" w:rsidRDefault="0096225E" w:rsidP="006C5F24">
      <w:pPr>
        <w:jc w:val="both"/>
        <w:rPr>
          <w:rFonts w:ascii="Arial" w:hAnsi="Arial" w:cs="Arial"/>
          <w:sz w:val="24"/>
          <w:szCs w:val="24"/>
          <w:lang w:val="mn-MN"/>
        </w:rPr>
      </w:pPr>
      <w:r w:rsidRPr="00D33F50">
        <w:rPr>
          <w:rFonts w:ascii="Arial" w:hAnsi="Arial" w:cs="Arial"/>
          <w:color w:val="FF0000"/>
          <w:sz w:val="24"/>
          <w:szCs w:val="24"/>
          <w:lang w:val="mn-MN"/>
        </w:rPr>
        <w:tab/>
      </w:r>
      <w:r w:rsidR="003F197A" w:rsidRPr="001770D2">
        <w:rPr>
          <w:rFonts w:ascii="Arial" w:hAnsi="Arial" w:cs="Arial"/>
          <w:sz w:val="24"/>
          <w:szCs w:val="24"/>
          <w:lang w:val="mn-MN"/>
        </w:rPr>
        <w:t>Санхүүгийн хяналт, дотоо</w:t>
      </w:r>
      <w:r w:rsidR="001770D2" w:rsidRPr="001770D2">
        <w:rPr>
          <w:rFonts w:ascii="Arial" w:hAnsi="Arial" w:cs="Arial"/>
          <w:sz w:val="24"/>
          <w:szCs w:val="24"/>
          <w:lang w:val="mn-MN"/>
        </w:rPr>
        <w:t>д аудитын албанаас 37</w:t>
      </w:r>
      <w:r w:rsidR="003F197A" w:rsidRPr="001770D2">
        <w:rPr>
          <w:rFonts w:ascii="Arial" w:hAnsi="Arial" w:cs="Arial"/>
          <w:sz w:val="24"/>
          <w:szCs w:val="24"/>
          <w:lang w:val="mn-MN"/>
        </w:rPr>
        <w:t xml:space="preserve"> байгууллагад санхүүгийн хяналт шалгалтыг зохион б</w:t>
      </w:r>
      <w:r w:rsidR="001770D2" w:rsidRPr="001770D2">
        <w:rPr>
          <w:rFonts w:ascii="Arial" w:hAnsi="Arial" w:cs="Arial"/>
          <w:sz w:val="24"/>
          <w:szCs w:val="24"/>
          <w:lang w:val="mn-MN"/>
        </w:rPr>
        <w:t xml:space="preserve">айгуулж, 73 </w:t>
      </w:r>
      <w:r w:rsidR="003F197A" w:rsidRPr="001770D2">
        <w:rPr>
          <w:rFonts w:ascii="Arial" w:hAnsi="Arial" w:cs="Arial"/>
          <w:sz w:val="24"/>
          <w:szCs w:val="24"/>
          <w:lang w:val="mn-MN"/>
        </w:rPr>
        <w:t>актыг шалгуулагчид гардуулж, хяналт шалгалтын ажлын дүнгийн тухай мэдээллий</w:t>
      </w:r>
      <w:r w:rsidR="001770D2" w:rsidRPr="001770D2">
        <w:rPr>
          <w:rFonts w:ascii="Arial" w:hAnsi="Arial" w:cs="Arial"/>
          <w:sz w:val="24"/>
          <w:szCs w:val="24"/>
          <w:lang w:val="mn-MN"/>
        </w:rPr>
        <w:t>г  цахим хуудсанд 8</w:t>
      </w:r>
      <w:r w:rsidR="003F197A" w:rsidRPr="001770D2">
        <w:rPr>
          <w:rFonts w:ascii="Arial" w:hAnsi="Arial" w:cs="Arial"/>
          <w:sz w:val="24"/>
          <w:szCs w:val="24"/>
          <w:lang w:val="mn-MN"/>
        </w:rPr>
        <w:t xml:space="preserve"> удаа байршуулсан. </w:t>
      </w:r>
    </w:p>
    <w:p w:rsidR="003F197A" w:rsidRPr="001770D2" w:rsidRDefault="003F197A" w:rsidP="006C5F24">
      <w:pPr>
        <w:jc w:val="both"/>
        <w:rPr>
          <w:rFonts w:ascii="Arial" w:hAnsi="Arial" w:cs="Arial"/>
          <w:sz w:val="24"/>
          <w:szCs w:val="24"/>
        </w:rPr>
      </w:pPr>
      <w:r w:rsidRPr="001770D2">
        <w:rPr>
          <w:rFonts w:ascii="Arial" w:hAnsi="Arial" w:cs="Arial"/>
          <w:sz w:val="24"/>
          <w:szCs w:val="24"/>
          <w:lang w:val="mn-MN"/>
        </w:rPr>
        <w:tab/>
        <w:t xml:space="preserve">Аймгийн санхүү, төрийн сангийн хэлтсээс 2016 оны төсөв, орлого, урсгал зардал, зардлын санхүүжүүлэх эх үүсвэрийн талаархи мэдээллийг улирал тутам аймгийн ИТХ-ын Тэргүүлэгчдийн хуралдаан болон Засаг даргын зөвлөлийн хуралдаанд танилцуулсан. </w:t>
      </w:r>
    </w:p>
    <w:p w:rsidR="000C2EB3" w:rsidRDefault="003F197A" w:rsidP="006C5F24">
      <w:pPr>
        <w:jc w:val="both"/>
        <w:rPr>
          <w:rFonts w:ascii="Arial" w:hAnsi="Arial" w:cs="Arial"/>
          <w:sz w:val="24"/>
          <w:szCs w:val="24"/>
          <w:lang w:val="mn-MN"/>
        </w:rPr>
      </w:pPr>
      <w:r w:rsidRPr="001770D2">
        <w:rPr>
          <w:rFonts w:ascii="Arial" w:hAnsi="Arial" w:cs="Arial"/>
          <w:sz w:val="24"/>
          <w:szCs w:val="24"/>
          <w:lang w:val="mn-MN"/>
        </w:rPr>
        <w:tab/>
      </w:r>
      <w:r w:rsidR="001770D2" w:rsidRPr="001770D2">
        <w:rPr>
          <w:rFonts w:ascii="Arial" w:hAnsi="Arial" w:cs="Arial"/>
          <w:sz w:val="24"/>
          <w:szCs w:val="24"/>
          <w:lang w:val="mn-MN"/>
        </w:rPr>
        <w:t>201</w:t>
      </w:r>
      <w:r w:rsidR="001770D2">
        <w:rPr>
          <w:rFonts w:ascii="Arial" w:hAnsi="Arial" w:cs="Arial"/>
          <w:sz w:val="24"/>
          <w:szCs w:val="24"/>
          <w:lang w:val="mn-MN"/>
        </w:rPr>
        <w:t>5</w:t>
      </w:r>
      <w:r w:rsidR="00BF412F" w:rsidRPr="001770D2">
        <w:rPr>
          <w:rFonts w:ascii="Arial" w:hAnsi="Arial" w:cs="Arial"/>
          <w:sz w:val="24"/>
          <w:szCs w:val="24"/>
          <w:lang w:val="mn-MN"/>
        </w:rPr>
        <w:t xml:space="preserve"> оны төсвийн гүйцэтгэлийн тайланг аймгийн Ир</w:t>
      </w:r>
      <w:r w:rsidR="001770D2" w:rsidRPr="001770D2">
        <w:rPr>
          <w:rFonts w:ascii="Arial" w:hAnsi="Arial" w:cs="Arial"/>
          <w:sz w:val="24"/>
          <w:szCs w:val="24"/>
          <w:lang w:val="mn-MN"/>
        </w:rPr>
        <w:t xml:space="preserve">гэдийн Төлөөлөгчдийн хурлын  </w:t>
      </w:r>
      <w:r w:rsidR="000C2EB3">
        <w:rPr>
          <w:rFonts w:ascii="Arial" w:hAnsi="Arial" w:cs="Arial"/>
          <w:sz w:val="24"/>
          <w:szCs w:val="24"/>
          <w:lang w:val="mn-MN"/>
        </w:rPr>
        <w:t xml:space="preserve"> </w:t>
      </w:r>
      <w:r w:rsidR="00007420">
        <w:rPr>
          <w:rFonts w:ascii="Arial" w:hAnsi="Arial" w:cs="Arial"/>
          <w:sz w:val="24"/>
          <w:szCs w:val="24"/>
          <w:lang w:val="mn-MN"/>
        </w:rPr>
        <w:t xml:space="preserve">6 </w:t>
      </w:r>
      <w:r w:rsidR="00BF412F" w:rsidRPr="001770D2">
        <w:rPr>
          <w:rFonts w:ascii="Arial" w:hAnsi="Arial" w:cs="Arial"/>
          <w:sz w:val="24"/>
          <w:szCs w:val="24"/>
          <w:lang w:val="mn-MN"/>
        </w:rPr>
        <w:t>дугаар хуралдаанаар хэлэлцүүлж</w:t>
      </w:r>
      <w:r w:rsidR="00007420">
        <w:rPr>
          <w:rFonts w:ascii="Arial" w:hAnsi="Arial" w:cs="Arial"/>
          <w:sz w:val="24"/>
          <w:szCs w:val="24"/>
          <w:lang w:val="mn-MN"/>
        </w:rPr>
        <w:t>, т</w:t>
      </w:r>
      <w:r w:rsidR="00560937">
        <w:rPr>
          <w:rFonts w:ascii="Arial" w:hAnsi="Arial" w:cs="Arial"/>
          <w:sz w:val="24"/>
          <w:szCs w:val="24"/>
          <w:lang w:val="mn-MN"/>
        </w:rPr>
        <w:t>өсвийн гүйцэтгэлийг батлуулсан байна.</w:t>
      </w:r>
      <w:r w:rsidR="00BF412F" w:rsidRPr="001770D2">
        <w:rPr>
          <w:rFonts w:ascii="Arial" w:hAnsi="Arial" w:cs="Arial"/>
          <w:sz w:val="24"/>
          <w:szCs w:val="24"/>
          <w:lang w:val="mn-MN"/>
        </w:rPr>
        <w:t xml:space="preserve"> </w:t>
      </w:r>
    </w:p>
    <w:p w:rsidR="000C2EB3" w:rsidRDefault="000C2EB3" w:rsidP="006C5F24">
      <w:pPr>
        <w:jc w:val="both"/>
        <w:rPr>
          <w:rFonts w:ascii="Arial" w:hAnsi="Arial" w:cs="Arial"/>
          <w:sz w:val="24"/>
          <w:szCs w:val="24"/>
          <w:lang w:val="mn-MN"/>
        </w:rPr>
      </w:pPr>
      <w:r>
        <w:rPr>
          <w:rFonts w:ascii="Arial" w:hAnsi="Arial" w:cs="Arial"/>
          <w:sz w:val="24"/>
          <w:szCs w:val="24"/>
          <w:lang w:val="mn-MN"/>
        </w:rPr>
        <w:tab/>
        <w:t xml:space="preserve">Аймгийн ОНХСан, Орон нутгийн төсвийн хөрөнгө оруулалт, Авто замын сан, Байгаль хамгаалах сангаас хийгдсэн 5,0 сая төгрөгөөс дээш үнийн дүн бүхий худалдан авсан бараа ажил үйлчилгээний нэр, санхүүжилтийн хэмжээ, нийлүүлэгчийн нэр хаягийг </w:t>
      </w:r>
      <w:r>
        <w:rPr>
          <w:rFonts w:ascii="Arial" w:hAnsi="Arial" w:cs="Arial"/>
          <w:sz w:val="24"/>
          <w:szCs w:val="24"/>
        </w:rPr>
        <w:t xml:space="preserve">bulgan.gov.mn, shilendans.gov.mn </w:t>
      </w:r>
      <w:r>
        <w:rPr>
          <w:rFonts w:ascii="Arial" w:hAnsi="Arial" w:cs="Arial"/>
          <w:sz w:val="24"/>
          <w:szCs w:val="24"/>
          <w:lang w:val="mn-MN"/>
        </w:rPr>
        <w:t>цахим хуудсанд тухай бүр байршуулж ажиллаж байна.</w:t>
      </w:r>
    </w:p>
    <w:p w:rsidR="000C2EB3" w:rsidRDefault="000C2EB3" w:rsidP="006C5F24">
      <w:pPr>
        <w:jc w:val="both"/>
        <w:rPr>
          <w:rFonts w:ascii="Arial" w:hAnsi="Arial" w:cs="Arial"/>
          <w:sz w:val="24"/>
          <w:szCs w:val="24"/>
          <w:lang w:val="mn-MN"/>
        </w:rPr>
      </w:pPr>
      <w:r>
        <w:rPr>
          <w:rFonts w:ascii="Arial" w:hAnsi="Arial" w:cs="Arial"/>
          <w:sz w:val="24"/>
          <w:szCs w:val="24"/>
          <w:lang w:val="mn-MN"/>
        </w:rPr>
        <w:tab/>
        <w:t>Аймгийн төсвийн ерөнхийлөн захирагчийн 2016 оны эхний хагас жилийн санхүүгийн тайлан, төсвийн гүйцэтгэлийн тайланг хуулийн хугацаанд гаргаж, Сангийн яаманд онлайн тайлангаар нэгтгүүлсэн. Санхүүгийн тайланг, төсвийн гүйцэтгэлийн тайлангийн хэтрэлт, хэмнэлтийн шалтгааны хамт цахим хуудсанд байршуулж олон нийтэд мэдээлж ажиллалаа.</w:t>
      </w:r>
    </w:p>
    <w:p w:rsidR="000C2EB3" w:rsidRDefault="000C2EB3" w:rsidP="006C5F24">
      <w:pPr>
        <w:jc w:val="both"/>
        <w:rPr>
          <w:rFonts w:ascii="Arial" w:hAnsi="Arial" w:cs="Arial"/>
          <w:sz w:val="24"/>
          <w:szCs w:val="24"/>
          <w:lang w:val="mn-MN"/>
        </w:rPr>
      </w:pPr>
      <w:r>
        <w:rPr>
          <w:rFonts w:ascii="Arial" w:hAnsi="Arial" w:cs="Arial"/>
          <w:sz w:val="24"/>
          <w:szCs w:val="24"/>
          <w:lang w:val="mn-MN"/>
        </w:rPr>
        <w:lastRenderedPageBreak/>
        <w:tab/>
        <w:t>2016 онд хандив, тусламж аваагүй б</w:t>
      </w:r>
      <w:r w:rsidR="005B3B3B">
        <w:rPr>
          <w:rFonts w:ascii="Arial" w:hAnsi="Arial" w:cs="Arial"/>
          <w:sz w:val="24"/>
          <w:szCs w:val="24"/>
          <w:lang w:val="mn-MN"/>
        </w:rPr>
        <w:t>айна</w:t>
      </w:r>
      <w:r>
        <w:rPr>
          <w:rFonts w:ascii="Arial" w:hAnsi="Arial" w:cs="Arial"/>
          <w:sz w:val="24"/>
          <w:szCs w:val="24"/>
          <w:lang w:val="mn-MN"/>
        </w:rPr>
        <w:t>.</w:t>
      </w:r>
    </w:p>
    <w:p w:rsidR="000C2EB3" w:rsidRPr="000C2EB3" w:rsidRDefault="000C2EB3" w:rsidP="006C5F24">
      <w:pPr>
        <w:jc w:val="both"/>
        <w:rPr>
          <w:rFonts w:ascii="Arial" w:hAnsi="Arial" w:cs="Arial"/>
          <w:sz w:val="24"/>
          <w:szCs w:val="24"/>
          <w:lang w:val="mn-MN"/>
        </w:rPr>
      </w:pPr>
      <w:r>
        <w:rPr>
          <w:rFonts w:ascii="Arial" w:hAnsi="Arial" w:cs="Arial"/>
          <w:sz w:val="24"/>
          <w:szCs w:val="24"/>
          <w:lang w:val="mn-MN"/>
        </w:rPr>
        <w:tab/>
        <w:t>Сар, улирлын төсвийн гүйцэтгэлийн мэдээг дараа сарын 8-ны дотор нэгтгэн гаргаж, аймгийн удирдлагууд, Статистикийн хэлтэс, Татварын хэлтэст хүргүүлж, цахим хуудсанд тогтмол байршуулж мэдээлж ажиллаж байна.</w:t>
      </w:r>
    </w:p>
    <w:p w:rsidR="002853FE" w:rsidRDefault="000C2EB3" w:rsidP="006C5F24">
      <w:pPr>
        <w:jc w:val="both"/>
        <w:rPr>
          <w:rFonts w:ascii="Arial" w:hAnsi="Arial" w:cs="Arial"/>
          <w:sz w:val="24"/>
          <w:szCs w:val="24"/>
          <w:lang w:val="mn-MN"/>
        </w:rPr>
      </w:pPr>
      <w:r w:rsidRPr="00C623D0">
        <w:rPr>
          <w:rFonts w:ascii="Arial" w:hAnsi="Arial" w:cs="Arial"/>
          <w:sz w:val="24"/>
          <w:szCs w:val="24"/>
          <w:lang w:val="mn-MN"/>
        </w:rPr>
        <w:tab/>
      </w:r>
      <w:r w:rsidR="00C623D0" w:rsidRPr="00C623D0">
        <w:rPr>
          <w:rFonts w:ascii="Arial" w:hAnsi="Arial" w:cs="Arial"/>
          <w:sz w:val="24"/>
          <w:szCs w:val="24"/>
          <w:lang w:val="mn-MN"/>
        </w:rPr>
        <w:t>2017 оны төсвийн төслийг шилэн дансны</w:t>
      </w:r>
      <w:r w:rsidR="00C623D0">
        <w:rPr>
          <w:rFonts w:ascii="Arial" w:hAnsi="Arial" w:cs="Arial"/>
          <w:sz w:val="24"/>
          <w:szCs w:val="24"/>
          <w:lang w:val="mn-MN"/>
        </w:rPr>
        <w:t xml:space="preserve"> улсын нэгдсэн цахим хуудас, аймгийн цахим хуудсанд байршуулсан.</w:t>
      </w:r>
    </w:p>
    <w:p w:rsidR="00C623D0" w:rsidRDefault="00C623D0" w:rsidP="006C5F24">
      <w:pPr>
        <w:jc w:val="both"/>
        <w:rPr>
          <w:rFonts w:ascii="Arial" w:hAnsi="Arial" w:cs="Arial"/>
          <w:sz w:val="24"/>
          <w:szCs w:val="24"/>
          <w:lang w:val="mn-MN"/>
        </w:rPr>
      </w:pPr>
      <w:r>
        <w:rPr>
          <w:rFonts w:ascii="Arial" w:hAnsi="Arial" w:cs="Arial"/>
          <w:sz w:val="24"/>
          <w:szCs w:val="24"/>
          <w:lang w:val="mn-MN"/>
        </w:rPr>
        <w:tab/>
        <w:t xml:space="preserve">ОНХС-ийн гүйцэтгэлийг улирал бүр </w:t>
      </w:r>
      <w:r w:rsidR="001034C7">
        <w:rPr>
          <w:rFonts w:ascii="Arial" w:hAnsi="Arial" w:cs="Arial"/>
          <w:sz w:val="24"/>
          <w:szCs w:val="24"/>
          <w:lang w:val="mn-MN"/>
        </w:rPr>
        <w:t>аймгийн Засаг даргын зөвлөл, аймгийн ИТХ-ын тэргүүлэгчдийн хуралдаанд арга хэмжээ тус бүрээр танилцуулж, хурлаас гарсан шийдвэрийг хэрэгжүүлж ажиллаж байна.</w:t>
      </w:r>
    </w:p>
    <w:p w:rsidR="002853FE" w:rsidRPr="00D33F50" w:rsidRDefault="00560937" w:rsidP="006C5F24">
      <w:pPr>
        <w:jc w:val="both"/>
        <w:rPr>
          <w:rFonts w:ascii="Arial" w:hAnsi="Arial" w:cs="Arial"/>
          <w:color w:val="FF0000"/>
          <w:sz w:val="24"/>
          <w:szCs w:val="24"/>
          <w:lang w:val="mn-MN"/>
        </w:rPr>
      </w:pPr>
      <w:r>
        <w:rPr>
          <w:rFonts w:ascii="Arial" w:hAnsi="Arial" w:cs="Arial"/>
          <w:sz w:val="24"/>
          <w:szCs w:val="24"/>
          <w:lang w:val="mn-MN"/>
        </w:rPr>
        <w:tab/>
        <w:t>Булган аймаг нь 2016 онд улсын төсөвт 391,0 сая төгрөг төвлөрүүлж ажиллана. Улсын төсөвт болон орон нутгийн төсөвт төвлөрүүлэх орлого, тэдгээрийн задаргааг</w:t>
      </w:r>
      <w:r w:rsidR="005B3B3B">
        <w:rPr>
          <w:rFonts w:ascii="Arial" w:hAnsi="Arial" w:cs="Arial"/>
          <w:sz w:val="24"/>
          <w:szCs w:val="24"/>
          <w:lang w:val="mn-MN"/>
        </w:rPr>
        <w:t xml:space="preserve"> сар бүр гаргаж, улирал бүр аймгийн Засаг даргын зөвлөл, ИТХ-ын тэргүүлэгчдийн хуралдаанд танилцуулж, цахим хуудсанд байршуу</w:t>
      </w:r>
      <w:r w:rsidR="00563E41">
        <w:rPr>
          <w:rFonts w:ascii="Arial" w:hAnsi="Arial" w:cs="Arial"/>
          <w:sz w:val="24"/>
          <w:szCs w:val="24"/>
          <w:lang w:val="mn-MN"/>
        </w:rPr>
        <w:t>лж нийтэд мэдээлж ажиллаж байна.</w:t>
      </w:r>
    </w:p>
    <w:p w:rsidR="00706317" w:rsidRDefault="00706317" w:rsidP="006C5F24">
      <w:pPr>
        <w:jc w:val="both"/>
        <w:rPr>
          <w:rFonts w:ascii="Arial" w:hAnsi="Arial" w:cs="Arial"/>
          <w:sz w:val="24"/>
          <w:szCs w:val="24"/>
          <w:lang w:val="mn-MN"/>
        </w:rPr>
      </w:pPr>
      <w:r w:rsidRPr="00D33F50">
        <w:rPr>
          <w:rFonts w:ascii="Arial" w:hAnsi="Arial" w:cs="Arial"/>
          <w:color w:val="FF0000"/>
          <w:sz w:val="24"/>
          <w:szCs w:val="24"/>
          <w:lang w:val="mn-MN"/>
        </w:rPr>
        <w:tab/>
      </w:r>
      <w:r w:rsidRPr="000C2EB3">
        <w:rPr>
          <w:rFonts w:ascii="Arial" w:hAnsi="Arial" w:cs="Arial"/>
          <w:sz w:val="24"/>
          <w:szCs w:val="24"/>
          <w:lang w:val="mn-MN"/>
        </w:rPr>
        <w:t xml:space="preserve">Хүний нөөцийн ил тод байдлыг хангах чиглэлээр аймгийн Төрийн албаны салбар </w:t>
      </w:r>
      <w:r>
        <w:rPr>
          <w:rFonts w:ascii="Arial" w:hAnsi="Arial" w:cs="Arial"/>
          <w:sz w:val="24"/>
          <w:szCs w:val="24"/>
          <w:lang w:val="mn-MN"/>
        </w:rPr>
        <w:t xml:space="preserve">зөвлөлөөс </w:t>
      </w:r>
      <w:hyperlink r:id="rId14" w:history="1">
        <w:r w:rsidRPr="005D0D78">
          <w:rPr>
            <w:rStyle w:val="Hyperlink"/>
            <w:rFonts w:ascii="Arial" w:hAnsi="Arial" w:cs="Arial"/>
            <w:sz w:val="24"/>
            <w:szCs w:val="24"/>
          </w:rPr>
          <w:t>www.csc.gov.mn</w:t>
        </w:r>
      </w:hyperlink>
      <w:r>
        <w:rPr>
          <w:rFonts w:ascii="Arial" w:hAnsi="Arial" w:cs="Arial"/>
          <w:sz w:val="24"/>
          <w:szCs w:val="24"/>
        </w:rPr>
        <w:t xml:space="preserve"> </w:t>
      </w:r>
      <w:hyperlink r:id="rId15" w:history="1">
        <w:r w:rsidRPr="005D0D78">
          <w:rPr>
            <w:rStyle w:val="Hyperlink"/>
            <w:rFonts w:ascii="Arial" w:hAnsi="Arial" w:cs="Arial"/>
            <w:sz w:val="24"/>
            <w:szCs w:val="24"/>
          </w:rPr>
          <w:t>www.bulgan.gov.mn</w:t>
        </w:r>
      </w:hyperlink>
      <w:r>
        <w:rPr>
          <w:rFonts w:ascii="Arial" w:hAnsi="Arial" w:cs="Arial"/>
          <w:sz w:val="24"/>
          <w:szCs w:val="24"/>
        </w:rPr>
        <w:t xml:space="preserve"> </w:t>
      </w:r>
      <w:r>
        <w:rPr>
          <w:rFonts w:ascii="Arial" w:hAnsi="Arial" w:cs="Arial"/>
          <w:sz w:val="24"/>
          <w:szCs w:val="24"/>
          <w:lang w:val="mn-MN"/>
        </w:rPr>
        <w:t xml:space="preserve">цахим хуудас болон өдөр “Зууны мэдээ”, “Булганы мэдээ” зэрэг сонин хэвлэлүүдтэй хамтран ажиллаж байна. </w:t>
      </w:r>
    </w:p>
    <w:p w:rsidR="007172C5" w:rsidRDefault="00706317" w:rsidP="006C5F24">
      <w:pPr>
        <w:jc w:val="both"/>
        <w:rPr>
          <w:rFonts w:ascii="Arial" w:hAnsi="Arial" w:cs="Arial"/>
          <w:sz w:val="24"/>
          <w:szCs w:val="24"/>
          <w:lang w:val="mn-MN"/>
        </w:rPr>
      </w:pPr>
      <w:r>
        <w:rPr>
          <w:rFonts w:ascii="Arial" w:hAnsi="Arial" w:cs="Arial"/>
          <w:sz w:val="24"/>
          <w:szCs w:val="24"/>
          <w:lang w:val="mn-MN"/>
        </w:rPr>
        <w:tab/>
      </w:r>
      <w:r w:rsidR="00A12F4B">
        <w:rPr>
          <w:rFonts w:ascii="Arial" w:hAnsi="Arial" w:cs="Arial"/>
          <w:sz w:val="24"/>
          <w:szCs w:val="24"/>
          <w:lang w:val="mn-MN"/>
        </w:rPr>
        <w:t xml:space="preserve">Төрийн албаны салбар зөвлөлөөс төрийн жинхэнэ албанд анх орон иргэний сонгон шалгаруулалтыг 2 удаа зарлаж, удирдах албан тушаалтны сонгон шалгаруулалтыг </w:t>
      </w:r>
      <w:r w:rsidR="00DA2C16">
        <w:rPr>
          <w:rFonts w:ascii="Arial" w:hAnsi="Arial" w:cs="Arial"/>
          <w:sz w:val="24"/>
          <w:szCs w:val="24"/>
          <w:lang w:val="mn-MN"/>
        </w:rPr>
        <w:t>1</w:t>
      </w:r>
      <w:r w:rsidR="007172C5">
        <w:rPr>
          <w:rFonts w:ascii="Arial" w:hAnsi="Arial" w:cs="Arial"/>
          <w:sz w:val="24"/>
          <w:szCs w:val="24"/>
        </w:rPr>
        <w:t xml:space="preserve">0 </w:t>
      </w:r>
      <w:r w:rsidR="007172C5">
        <w:rPr>
          <w:rFonts w:ascii="Arial" w:hAnsi="Arial" w:cs="Arial"/>
          <w:sz w:val="24"/>
          <w:szCs w:val="24"/>
          <w:lang w:val="mn-MN"/>
        </w:rPr>
        <w:t>удаа зарлаж тухай бүр дээрх хэвлэл мэдээллийн хэрэгслээр зар мэдээллийг хүргүүл</w:t>
      </w:r>
      <w:r w:rsidR="004A2857">
        <w:rPr>
          <w:rFonts w:ascii="Arial" w:hAnsi="Arial" w:cs="Arial"/>
          <w:sz w:val="24"/>
          <w:szCs w:val="24"/>
          <w:lang w:val="mn-MN"/>
        </w:rPr>
        <w:t>ж ажилласан</w:t>
      </w:r>
      <w:r w:rsidR="007172C5">
        <w:rPr>
          <w:rFonts w:ascii="Arial" w:hAnsi="Arial" w:cs="Arial"/>
          <w:sz w:val="24"/>
          <w:szCs w:val="24"/>
          <w:lang w:val="mn-MN"/>
        </w:rPr>
        <w:t xml:space="preserve">. </w:t>
      </w:r>
    </w:p>
    <w:p w:rsidR="00DA2C16" w:rsidRDefault="00DA2C16" w:rsidP="006C5F24">
      <w:pPr>
        <w:jc w:val="both"/>
        <w:rPr>
          <w:rFonts w:ascii="Arial" w:hAnsi="Arial" w:cs="Arial"/>
          <w:sz w:val="24"/>
          <w:szCs w:val="24"/>
          <w:lang w:val="mn-MN"/>
        </w:rPr>
      </w:pPr>
      <w:r>
        <w:rPr>
          <w:rFonts w:ascii="Arial" w:hAnsi="Arial" w:cs="Arial"/>
          <w:sz w:val="24"/>
          <w:szCs w:val="24"/>
          <w:lang w:val="mn-MN"/>
        </w:rPr>
        <w:tab/>
        <w:t xml:space="preserve">Аймгийн хэмжээнд ХАСХОМ бүрдүүлэлт, Авлига ашиг сонирхлын зөрчлөөс урьдчилан сэргийлэх тухай хуулийн хэрэгжилт, сурталчилгааг хариуцсан эрх бүхий албан тушаалтан 22 хүн ажиллаж </w:t>
      </w:r>
      <w:r w:rsidR="003173AB">
        <w:rPr>
          <w:rFonts w:ascii="Arial" w:hAnsi="Arial" w:cs="Arial"/>
          <w:sz w:val="24"/>
          <w:szCs w:val="24"/>
          <w:lang w:val="mn-MN"/>
        </w:rPr>
        <w:t>байгаа бөгөөд тэдгээрийн ажлын байр</w:t>
      </w:r>
      <w:r w:rsidR="00674D5D">
        <w:rPr>
          <w:rFonts w:ascii="Arial" w:hAnsi="Arial" w:cs="Arial"/>
          <w:sz w:val="24"/>
          <w:szCs w:val="24"/>
          <w:lang w:val="mn-MN"/>
        </w:rPr>
        <w:t>н</w:t>
      </w:r>
      <w:r w:rsidR="003173AB">
        <w:rPr>
          <w:rFonts w:ascii="Arial" w:hAnsi="Arial" w:cs="Arial"/>
          <w:sz w:val="24"/>
          <w:szCs w:val="24"/>
          <w:lang w:val="mn-MN"/>
        </w:rPr>
        <w:t>ы тодорхойлолт</w:t>
      </w:r>
      <w:r w:rsidR="00674D5D">
        <w:rPr>
          <w:rFonts w:ascii="Arial" w:hAnsi="Arial" w:cs="Arial"/>
          <w:sz w:val="24"/>
          <w:szCs w:val="24"/>
          <w:lang w:val="mn-MN"/>
        </w:rPr>
        <w:t>,</w:t>
      </w:r>
      <w:r w:rsidR="003173AB">
        <w:rPr>
          <w:rFonts w:ascii="Arial" w:hAnsi="Arial" w:cs="Arial"/>
          <w:sz w:val="24"/>
          <w:szCs w:val="24"/>
          <w:lang w:val="mn-MN"/>
        </w:rPr>
        <w:t xml:space="preserve"> томилогдсон шийдвэрт үзлэг хий</w:t>
      </w:r>
      <w:r w:rsidR="00674D5D">
        <w:rPr>
          <w:rFonts w:ascii="Arial" w:hAnsi="Arial" w:cs="Arial"/>
          <w:sz w:val="24"/>
          <w:szCs w:val="24"/>
          <w:lang w:val="mn-MN"/>
        </w:rPr>
        <w:t xml:space="preserve">н </w:t>
      </w:r>
      <w:r w:rsidR="003173AB">
        <w:rPr>
          <w:rFonts w:ascii="Arial" w:hAnsi="Arial" w:cs="Arial"/>
          <w:sz w:val="24"/>
          <w:szCs w:val="24"/>
          <w:lang w:val="mn-MN"/>
        </w:rPr>
        <w:t xml:space="preserve">зөвлөгөө өгч ажиллаа. </w:t>
      </w:r>
    </w:p>
    <w:p w:rsidR="005960F0" w:rsidRDefault="005960F0" w:rsidP="006C5F24">
      <w:pPr>
        <w:jc w:val="both"/>
        <w:rPr>
          <w:rFonts w:ascii="Arial" w:hAnsi="Arial" w:cs="Arial"/>
          <w:sz w:val="24"/>
          <w:szCs w:val="24"/>
          <w:lang w:val="mn-MN"/>
        </w:rPr>
      </w:pPr>
      <w:r>
        <w:rPr>
          <w:rFonts w:ascii="Arial" w:hAnsi="Arial" w:cs="Arial"/>
          <w:sz w:val="24"/>
          <w:szCs w:val="24"/>
          <w:lang w:val="mn-MN"/>
        </w:rPr>
        <w:tab/>
        <w:t xml:space="preserve">Аймгийн Засаг даргаас шинээр томилогдож байгаа сумын Засаг дарга нарт нэгбүрчлэн уулзалт хийж үүрэг, хариуцлагын гэрээ байгуулж ажилласан бөгөөд гэрээнд “Авлига, ашиг сонирхлын зөрчлөөс ангид ажиллаж, төрийн ажил үйлчилгээний үндсэн зарчмуудыг мөрдөж ажиллах” үүргийг тусгайлан орууллаа. </w:t>
      </w:r>
    </w:p>
    <w:p w:rsidR="003173AB" w:rsidRDefault="003173AB" w:rsidP="006C5F24">
      <w:pPr>
        <w:jc w:val="both"/>
        <w:rPr>
          <w:rFonts w:ascii="Arial" w:hAnsi="Arial" w:cs="Arial"/>
          <w:sz w:val="24"/>
          <w:szCs w:val="24"/>
          <w:lang w:val="mn-MN"/>
        </w:rPr>
      </w:pPr>
      <w:r>
        <w:rPr>
          <w:rFonts w:ascii="Arial" w:hAnsi="Arial" w:cs="Arial"/>
          <w:sz w:val="24"/>
          <w:szCs w:val="24"/>
          <w:lang w:val="mn-MN"/>
        </w:rPr>
        <w:tab/>
      </w:r>
      <w:r w:rsidR="00B0678D">
        <w:rPr>
          <w:rFonts w:ascii="Arial" w:hAnsi="Arial" w:cs="Arial"/>
          <w:sz w:val="24"/>
          <w:szCs w:val="24"/>
          <w:lang w:val="mn-MN"/>
        </w:rPr>
        <w:t>Аймгийн 2016 оны худалдан авах ажиллагааны төлөвлөгөө болон сумдын худалдан авах төлөвлөгөөг аймгийн цахим хууд</w:t>
      </w:r>
      <w:r w:rsidR="0077789F">
        <w:rPr>
          <w:rFonts w:ascii="Arial" w:hAnsi="Arial" w:cs="Arial"/>
          <w:sz w:val="24"/>
          <w:szCs w:val="24"/>
          <w:lang w:val="mn-MN"/>
        </w:rPr>
        <w:t>а</w:t>
      </w:r>
      <w:r w:rsidR="00B0678D">
        <w:rPr>
          <w:rFonts w:ascii="Arial" w:hAnsi="Arial" w:cs="Arial"/>
          <w:sz w:val="24"/>
          <w:szCs w:val="24"/>
          <w:lang w:val="mn-MN"/>
        </w:rPr>
        <w:t>с</w:t>
      </w:r>
      <w:r w:rsidR="0077789F">
        <w:rPr>
          <w:rFonts w:ascii="Arial" w:hAnsi="Arial" w:cs="Arial"/>
          <w:sz w:val="24"/>
          <w:szCs w:val="24"/>
          <w:lang w:val="mn-MN"/>
        </w:rPr>
        <w:t>, Засгийн газрын худалдан авах ажиллага</w:t>
      </w:r>
      <w:r w:rsidR="00B0678D">
        <w:rPr>
          <w:rFonts w:ascii="Arial" w:hAnsi="Arial" w:cs="Arial"/>
          <w:sz w:val="24"/>
          <w:szCs w:val="24"/>
          <w:lang w:val="mn-MN"/>
        </w:rPr>
        <w:t>ан</w:t>
      </w:r>
      <w:r w:rsidR="0077789F">
        <w:rPr>
          <w:rFonts w:ascii="Arial" w:hAnsi="Arial" w:cs="Arial"/>
          <w:sz w:val="24"/>
          <w:szCs w:val="24"/>
          <w:lang w:val="mn-MN"/>
        </w:rPr>
        <w:t>ы веб сайтад</w:t>
      </w:r>
      <w:r w:rsidR="00B0678D">
        <w:rPr>
          <w:rFonts w:ascii="Arial" w:hAnsi="Arial" w:cs="Arial"/>
          <w:sz w:val="24"/>
          <w:szCs w:val="24"/>
          <w:lang w:val="mn-MN"/>
        </w:rPr>
        <w:t xml:space="preserve"> байршуулж, худалдан авах ажиллагааны тайлан</w:t>
      </w:r>
      <w:r w:rsidR="00674D5D">
        <w:rPr>
          <w:rFonts w:ascii="Arial" w:hAnsi="Arial" w:cs="Arial"/>
          <w:sz w:val="24"/>
          <w:szCs w:val="24"/>
          <w:lang w:val="mn-MN"/>
        </w:rPr>
        <w:t>г</w:t>
      </w:r>
      <w:r w:rsidR="00B0678D">
        <w:rPr>
          <w:rFonts w:ascii="Arial" w:hAnsi="Arial" w:cs="Arial"/>
          <w:sz w:val="24"/>
          <w:szCs w:val="24"/>
          <w:lang w:val="mn-MN"/>
        </w:rPr>
        <w:t xml:space="preserve"> улирал тутам гарган мэдээлж байна. Энэ онд явагдсан </w:t>
      </w:r>
      <w:r w:rsidR="0077789F">
        <w:rPr>
          <w:rFonts w:ascii="Arial" w:hAnsi="Arial" w:cs="Arial"/>
          <w:sz w:val="24"/>
          <w:szCs w:val="24"/>
          <w:lang w:val="mn-MN"/>
        </w:rPr>
        <w:t>37</w:t>
      </w:r>
      <w:r w:rsidR="00B0678D">
        <w:rPr>
          <w:rFonts w:ascii="Arial" w:hAnsi="Arial" w:cs="Arial"/>
          <w:sz w:val="24"/>
          <w:szCs w:val="24"/>
          <w:lang w:val="mn-MN"/>
        </w:rPr>
        <w:t xml:space="preserve"> тендер шалгаруулалтыг цахимаар </w:t>
      </w:r>
      <w:r w:rsidR="00674D5D">
        <w:rPr>
          <w:rFonts w:ascii="Arial" w:hAnsi="Arial" w:cs="Arial"/>
          <w:sz w:val="24"/>
          <w:szCs w:val="24"/>
          <w:lang w:val="mn-MN"/>
        </w:rPr>
        <w:t>зохион байгуулж</w:t>
      </w:r>
      <w:r w:rsidR="00B0678D">
        <w:rPr>
          <w:rFonts w:ascii="Arial" w:hAnsi="Arial" w:cs="Arial"/>
          <w:sz w:val="24"/>
          <w:szCs w:val="24"/>
          <w:lang w:val="mn-MN"/>
        </w:rPr>
        <w:t xml:space="preserve">, оролцогчдод шалгараагүй шалтгаан үндэслэлийг журмын дагуу мэдэгдэж ажиллаа. </w:t>
      </w:r>
      <w:r w:rsidR="0077789F">
        <w:rPr>
          <w:rFonts w:ascii="Arial" w:hAnsi="Arial" w:cs="Arial"/>
          <w:sz w:val="24"/>
          <w:szCs w:val="24"/>
          <w:lang w:val="mn-MN"/>
        </w:rPr>
        <w:t xml:space="preserve">Тендерийн урилгыг үндэсний өдөр тутмын сонин “Зууны мэдээ” болон </w:t>
      </w:r>
      <w:r w:rsidR="0077789F" w:rsidRPr="0077789F">
        <w:rPr>
          <w:rFonts w:ascii="Arial" w:hAnsi="Arial" w:cs="Arial"/>
          <w:sz w:val="24"/>
          <w:szCs w:val="24"/>
          <w:lang w:val="mn-MN"/>
        </w:rPr>
        <w:t xml:space="preserve">аймгийн цахим хуудас, Засгийн газрын худалдан авах </w:t>
      </w:r>
      <w:r w:rsidR="0077789F">
        <w:rPr>
          <w:rFonts w:ascii="Arial" w:hAnsi="Arial" w:cs="Arial"/>
          <w:sz w:val="24"/>
          <w:szCs w:val="24"/>
          <w:lang w:val="mn-MN"/>
        </w:rPr>
        <w:t>ажиллагааны веб сайтад байршуулсан бөгөөд т</w:t>
      </w:r>
      <w:r w:rsidR="00B0678D">
        <w:rPr>
          <w:rFonts w:ascii="Arial" w:hAnsi="Arial" w:cs="Arial"/>
          <w:sz w:val="24"/>
          <w:szCs w:val="24"/>
          <w:lang w:val="mn-MN"/>
        </w:rPr>
        <w:t>ендер шалгаруулалттай холбоотой 7 оролцогчийн гомдол га</w:t>
      </w:r>
      <w:r w:rsidR="00674D5D">
        <w:rPr>
          <w:rFonts w:ascii="Arial" w:hAnsi="Arial" w:cs="Arial"/>
          <w:sz w:val="24"/>
          <w:szCs w:val="24"/>
          <w:lang w:val="mn-MN"/>
        </w:rPr>
        <w:t>рс</w:t>
      </w:r>
      <w:r w:rsidR="00B0678D">
        <w:rPr>
          <w:rFonts w:ascii="Arial" w:hAnsi="Arial" w:cs="Arial"/>
          <w:sz w:val="24"/>
          <w:szCs w:val="24"/>
          <w:lang w:val="mn-MN"/>
        </w:rPr>
        <w:t>ныг холбогдох газарт нь уламжил</w:t>
      </w:r>
      <w:r w:rsidR="00D4329B">
        <w:rPr>
          <w:rFonts w:ascii="Arial" w:hAnsi="Arial" w:cs="Arial"/>
          <w:sz w:val="24"/>
          <w:szCs w:val="24"/>
          <w:lang w:val="mn-MN"/>
        </w:rPr>
        <w:t>ж</w:t>
      </w:r>
      <w:r w:rsidR="00B0678D">
        <w:rPr>
          <w:rFonts w:ascii="Arial" w:hAnsi="Arial" w:cs="Arial"/>
          <w:sz w:val="24"/>
          <w:szCs w:val="24"/>
          <w:lang w:val="mn-MN"/>
        </w:rPr>
        <w:t xml:space="preserve"> ажиллаа. </w:t>
      </w:r>
    </w:p>
    <w:p w:rsidR="00B0678D" w:rsidRDefault="00B0678D" w:rsidP="006C5F24">
      <w:pPr>
        <w:jc w:val="both"/>
        <w:rPr>
          <w:rFonts w:ascii="Arial" w:hAnsi="Arial" w:cs="Arial"/>
          <w:sz w:val="24"/>
          <w:szCs w:val="24"/>
          <w:lang w:val="mn-MN"/>
        </w:rPr>
      </w:pPr>
      <w:r>
        <w:rPr>
          <w:rFonts w:ascii="Arial" w:hAnsi="Arial" w:cs="Arial"/>
          <w:sz w:val="24"/>
          <w:szCs w:val="24"/>
          <w:lang w:val="mn-MN"/>
        </w:rPr>
        <w:tab/>
      </w:r>
      <w:r w:rsidR="00D4329B">
        <w:rPr>
          <w:rFonts w:ascii="Arial" w:hAnsi="Arial" w:cs="Arial"/>
          <w:sz w:val="24"/>
          <w:szCs w:val="24"/>
          <w:lang w:val="mn-MN"/>
        </w:rPr>
        <w:t xml:space="preserve">Авлигатай тэмцэх, урьдчилан сэргийлэх, төрийн байгууллагуудын үйл ажиллагаанд олон нийтийн хяналтыг хэрэгжүүлэх хүрээнд аймгийн ИТХ-ын Тэргүүлэгчдийн дэргэд </w:t>
      </w:r>
      <w:r w:rsidR="00D4329B">
        <w:rPr>
          <w:rFonts w:ascii="Arial" w:hAnsi="Arial" w:cs="Arial"/>
          <w:sz w:val="24"/>
          <w:szCs w:val="24"/>
          <w:lang w:val="mn-MN"/>
        </w:rPr>
        <w:lastRenderedPageBreak/>
        <w:t>Цагдаагийн албаны тухай хуулийн дагуу Иргэний зөвлөл байгуулагдан ажиллаж, цагдаагийн байгууллагын үйл ажиллагаанд хяналт тавих, иргэний нийгмийн байг</w:t>
      </w:r>
      <w:r w:rsidR="0077789F">
        <w:rPr>
          <w:rFonts w:ascii="Arial" w:hAnsi="Arial" w:cs="Arial"/>
          <w:sz w:val="24"/>
          <w:szCs w:val="24"/>
          <w:lang w:val="mn-MN"/>
        </w:rPr>
        <w:t xml:space="preserve">ууллагуудын уялдааг сайжруулах, аймгийн </w:t>
      </w:r>
      <w:r w:rsidR="00197B2C">
        <w:rPr>
          <w:rFonts w:ascii="Arial" w:hAnsi="Arial" w:cs="Arial"/>
          <w:sz w:val="24"/>
          <w:szCs w:val="24"/>
          <w:lang w:val="mn-MN"/>
        </w:rPr>
        <w:t xml:space="preserve">Иргэний танхимын </w:t>
      </w:r>
      <w:r w:rsidR="0077789F">
        <w:rPr>
          <w:rFonts w:ascii="Arial" w:hAnsi="Arial" w:cs="Arial"/>
          <w:sz w:val="24"/>
          <w:szCs w:val="24"/>
          <w:lang w:val="mn-MN"/>
        </w:rPr>
        <w:t xml:space="preserve">хэлэлцүүлэг зохион байгуулах зэрэгт хамтран ажиллаж ирсэн. Мөн Булган аймаг дах Лебраль эмэгтэйчүүдийн оюуны сан ТББ-гаас Азийн сангийн дэмжлэгтэй хэрэгжүүлж байгаа “Авлигагүй нийгмийн төлөө-иргэдийн оролцоо” төслийн хэлэлцүүлэг, сургалтыг хамтран зохион байгуулж дэмжлэг үзүүллээ. </w:t>
      </w:r>
    </w:p>
    <w:p w:rsidR="0077789F" w:rsidRDefault="0077789F" w:rsidP="006C5F24">
      <w:pPr>
        <w:jc w:val="both"/>
        <w:rPr>
          <w:rFonts w:ascii="Arial" w:hAnsi="Arial" w:cs="Arial"/>
          <w:sz w:val="24"/>
          <w:szCs w:val="24"/>
          <w:lang w:val="mn-MN"/>
        </w:rPr>
      </w:pPr>
      <w:r>
        <w:rPr>
          <w:rFonts w:ascii="Arial" w:hAnsi="Arial" w:cs="Arial"/>
          <w:sz w:val="24"/>
          <w:szCs w:val="24"/>
          <w:lang w:val="mn-MN"/>
        </w:rPr>
        <w:tab/>
        <w:t xml:space="preserve">Авлигатай тэмцэх газраас зохион байгуулж байгаа Шударга түвшний үнэлгээ тогтоох зорилготой судалгааны ажлын гүйцэтгэгч </w:t>
      </w:r>
      <w:r>
        <w:rPr>
          <w:rFonts w:ascii="Arial" w:hAnsi="Arial" w:cs="Arial"/>
          <w:sz w:val="24"/>
          <w:szCs w:val="24"/>
        </w:rPr>
        <w:t xml:space="preserve">SIGA </w:t>
      </w:r>
      <w:r>
        <w:rPr>
          <w:rFonts w:ascii="Arial" w:hAnsi="Arial" w:cs="Arial"/>
          <w:sz w:val="24"/>
          <w:szCs w:val="24"/>
          <w:lang w:val="mn-MN"/>
        </w:rPr>
        <w:t>судалгааны байгууллагын олон нийтийн санал асуулга, төрийн албан хаагчдын асуулга, шинжээчдийн асуулга авах</w:t>
      </w:r>
      <w:r w:rsidR="000208AE">
        <w:rPr>
          <w:rFonts w:ascii="Arial" w:hAnsi="Arial" w:cs="Arial"/>
          <w:sz w:val="24"/>
          <w:szCs w:val="24"/>
          <w:lang w:val="mn-MN"/>
        </w:rPr>
        <w:t>а</w:t>
      </w:r>
      <w:r>
        <w:rPr>
          <w:rFonts w:ascii="Arial" w:hAnsi="Arial" w:cs="Arial"/>
          <w:sz w:val="24"/>
          <w:szCs w:val="24"/>
          <w:lang w:val="mn-MN"/>
        </w:rPr>
        <w:t xml:space="preserve">д дэмжлэг үзүүлж хамтран ажилласан. </w:t>
      </w:r>
    </w:p>
    <w:p w:rsidR="003E487A" w:rsidRPr="0077789F" w:rsidRDefault="003E487A" w:rsidP="006C5F24">
      <w:pPr>
        <w:jc w:val="both"/>
        <w:rPr>
          <w:rFonts w:ascii="Arial" w:hAnsi="Arial" w:cs="Arial"/>
          <w:sz w:val="24"/>
          <w:szCs w:val="24"/>
          <w:lang w:val="mn-MN"/>
        </w:rPr>
      </w:pPr>
      <w:r>
        <w:rPr>
          <w:rFonts w:ascii="Arial" w:hAnsi="Arial" w:cs="Arial"/>
          <w:sz w:val="24"/>
          <w:szCs w:val="24"/>
          <w:lang w:val="mn-MN"/>
        </w:rPr>
        <w:tab/>
        <w:t xml:space="preserve">Аймгийн хэмжээнд давхар ажил эрхлэлтийн  судалгааг нэгтгэн гаргаж холбогдох газарт хүргүүлсэн бөгөөд давхар ажил эрхлэлт, түүний хязгаарлалтын талаар төрийн албан хаагчдад мэдээлэл хийж ажилласан. </w:t>
      </w:r>
    </w:p>
    <w:p w:rsidR="00DA2C16" w:rsidRDefault="00DA2C16" w:rsidP="006C5F24">
      <w:pPr>
        <w:jc w:val="both"/>
        <w:rPr>
          <w:rFonts w:ascii="Arial" w:hAnsi="Arial" w:cs="Arial"/>
          <w:sz w:val="24"/>
          <w:szCs w:val="24"/>
          <w:lang w:val="mn-MN"/>
        </w:rPr>
      </w:pPr>
      <w:r>
        <w:rPr>
          <w:rFonts w:ascii="Arial" w:hAnsi="Arial" w:cs="Arial"/>
          <w:sz w:val="24"/>
          <w:szCs w:val="24"/>
          <w:lang w:val="mn-MN"/>
        </w:rPr>
        <w:tab/>
      </w:r>
      <w:r w:rsidR="00174215">
        <w:rPr>
          <w:rFonts w:ascii="Arial" w:hAnsi="Arial" w:cs="Arial"/>
          <w:sz w:val="24"/>
          <w:szCs w:val="24"/>
          <w:lang w:val="mn-MN"/>
        </w:rPr>
        <w:t xml:space="preserve">Аймгийн Засаг дарга, түүний Тамгын газарт ирүүлсэн </w:t>
      </w:r>
      <w:r w:rsidR="001D6D36">
        <w:rPr>
          <w:rFonts w:ascii="Arial" w:hAnsi="Arial" w:cs="Arial"/>
          <w:sz w:val="24"/>
          <w:szCs w:val="24"/>
          <w:lang w:val="mn-MN"/>
        </w:rPr>
        <w:t>138 өргөдөл гомдол, аймгийн хэмжээнд 19921 өргөдөл гомдлыг хүлээн авч 93,1 хувийн шийдвэрлэлттэй байна. Ө</w:t>
      </w:r>
      <w:r w:rsidR="00174215">
        <w:rPr>
          <w:rFonts w:ascii="Arial" w:hAnsi="Arial" w:cs="Arial"/>
          <w:sz w:val="24"/>
          <w:szCs w:val="24"/>
          <w:lang w:val="mn-MN"/>
        </w:rPr>
        <w:t xml:space="preserve">ргөдөл гомдлыг хуулийн хугацаанд шийдвэрлэж байгаа бөгөөд </w:t>
      </w:r>
      <w:r w:rsidR="00197B2C">
        <w:rPr>
          <w:rFonts w:ascii="Arial" w:hAnsi="Arial" w:cs="Arial"/>
          <w:sz w:val="24"/>
          <w:szCs w:val="24"/>
          <w:lang w:val="mn-MN"/>
        </w:rPr>
        <w:t>нэгдсэн</w:t>
      </w:r>
      <w:r w:rsidR="00174215">
        <w:rPr>
          <w:rFonts w:ascii="Arial" w:hAnsi="Arial" w:cs="Arial"/>
          <w:sz w:val="24"/>
          <w:szCs w:val="24"/>
          <w:lang w:val="mn-MN"/>
        </w:rPr>
        <w:t xml:space="preserve"> тайлан мэдээллийг улирал тутам цахим хуудас, мэдээллийн самбараар нийтэд мэдээлж байна. Мөн сум, байгууллагын өргөдөл гомдол хариуцсан ажилтнууд, Тамгын газрын дарга нарт өргөдөл  гомдлын тухай хууль, Мэдээллийн ил тод байдал, мэдээлэл олж авах эрхийн тухай хуулиудаар сургалт хийж, өргөдөл гомдол шийдвэрлэл</w:t>
      </w:r>
      <w:r w:rsidR="00AD0E73">
        <w:rPr>
          <w:rFonts w:ascii="Arial" w:hAnsi="Arial" w:cs="Arial"/>
          <w:sz w:val="24"/>
          <w:szCs w:val="24"/>
          <w:lang w:val="mn-MN"/>
        </w:rPr>
        <w:t xml:space="preserve">тэд анхаарах асуудлаар зөвлөмж өгч ажиллаа. </w:t>
      </w:r>
    </w:p>
    <w:p w:rsidR="00AD0E73" w:rsidRDefault="00AD0E73" w:rsidP="006C5F24">
      <w:pPr>
        <w:jc w:val="both"/>
        <w:rPr>
          <w:rFonts w:ascii="Arial" w:hAnsi="Arial" w:cs="Arial"/>
          <w:sz w:val="24"/>
          <w:szCs w:val="24"/>
          <w:lang w:val="mn-MN"/>
        </w:rPr>
      </w:pPr>
      <w:r>
        <w:rPr>
          <w:rFonts w:ascii="Arial" w:hAnsi="Arial" w:cs="Arial"/>
          <w:sz w:val="24"/>
          <w:szCs w:val="24"/>
          <w:lang w:val="mn-MN"/>
        </w:rPr>
        <w:tab/>
      </w:r>
      <w:r w:rsidR="003A4D5C">
        <w:rPr>
          <w:rFonts w:ascii="Arial" w:hAnsi="Arial" w:cs="Arial"/>
          <w:sz w:val="24"/>
          <w:szCs w:val="24"/>
          <w:lang w:val="mn-MN"/>
        </w:rPr>
        <w:t xml:space="preserve">Авлигын эсрэг үйл ажиллагааны 2016 оны төлөвлөгөөнд 9 ажил төлөвлөж хэрэгжүүлснээс </w:t>
      </w:r>
      <w:r w:rsidR="003E487A">
        <w:rPr>
          <w:rFonts w:ascii="Arial" w:hAnsi="Arial" w:cs="Arial"/>
          <w:sz w:val="24"/>
          <w:szCs w:val="24"/>
          <w:lang w:val="mn-MN"/>
        </w:rPr>
        <w:t>“Нийгмийн даатгалын сангаас тэтгэвэр, тэтгэмж төлбөр авах эрх бүхий этгээдийн жагсаалтыг гаргаж, цахим хуудсанд байршуулах” гэсэн арга хэмжээ хувь хүний нууцын асуудалтай холбогдож байгаа</w:t>
      </w:r>
      <w:r w:rsidR="00F40831">
        <w:rPr>
          <w:rFonts w:ascii="Arial" w:hAnsi="Arial" w:cs="Arial"/>
          <w:sz w:val="24"/>
          <w:szCs w:val="24"/>
          <w:lang w:val="mn-MN"/>
        </w:rPr>
        <w:t xml:space="preserve"> гэдэг үндэслэлээр тасарч гүйцэтгэл 90 хувьтай байна. </w:t>
      </w:r>
    </w:p>
    <w:p w:rsidR="00520C74" w:rsidRDefault="00520C74" w:rsidP="006C5F24">
      <w:pPr>
        <w:jc w:val="both"/>
        <w:rPr>
          <w:rFonts w:ascii="Arial" w:hAnsi="Arial" w:cs="Arial"/>
          <w:sz w:val="24"/>
          <w:szCs w:val="24"/>
          <w:lang w:val="mn-MN"/>
        </w:rPr>
      </w:pPr>
    </w:p>
    <w:p w:rsidR="00520C74" w:rsidRDefault="00520C74" w:rsidP="006C5F24">
      <w:pPr>
        <w:jc w:val="both"/>
        <w:rPr>
          <w:rFonts w:ascii="Arial" w:hAnsi="Arial" w:cs="Arial"/>
          <w:sz w:val="24"/>
          <w:szCs w:val="24"/>
          <w:lang w:val="mn-MN"/>
        </w:rPr>
      </w:pPr>
    </w:p>
    <w:p w:rsidR="00706317" w:rsidRDefault="00DA2C16" w:rsidP="005960F0">
      <w:pPr>
        <w:jc w:val="both"/>
        <w:rPr>
          <w:rFonts w:ascii="Arial" w:hAnsi="Arial" w:cs="Arial"/>
          <w:sz w:val="24"/>
          <w:szCs w:val="24"/>
          <w:lang w:val="mn-MN"/>
        </w:rPr>
      </w:pPr>
      <w:r>
        <w:rPr>
          <w:rFonts w:ascii="Arial" w:hAnsi="Arial" w:cs="Arial"/>
          <w:sz w:val="24"/>
          <w:szCs w:val="24"/>
          <w:lang w:val="mn-MN"/>
        </w:rPr>
        <w:tab/>
      </w:r>
      <w:r w:rsidR="007172C5">
        <w:rPr>
          <w:rFonts w:ascii="Arial" w:hAnsi="Arial" w:cs="Arial"/>
          <w:sz w:val="24"/>
          <w:szCs w:val="24"/>
          <w:lang w:val="mn-MN"/>
        </w:rPr>
        <w:tab/>
      </w:r>
      <w:r w:rsidR="00706317">
        <w:rPr>
          <w:rFonts w:ascii="Arial" w:hAnsi="Arial" w:cs="Arial"/>
          <w:sz w:val="24"/>
          <w:szCs w:val="24"/>
        </w:rPr>
        <w:t xml:space="preserve"> </w:t>
      </w:r>
      <w:r w:rsidR="003D5856">
        <w:rPr>
          <w:rFonts w:ascii="Arial" w:hAnsi="Arial" w:cs="Arial"/>
          <w:sz w:val="24"/>
          <w:szCs w:val="24"/>
        </w:rPr>
        <w:tab/>
      </w:r>
      <w:r w:rsidR="003D5856">
        <w:rPr>
          <w:rFonts w:ascii="Arial" w:hAnsi="Arial" w:cs="Arial"/>
          <w:sz w:val="24"/>
          <w:szCs w:val="24"/>
        </w:rPr>
        <w:tab/>
      </w:r>
      <w:r w:rsidR="003D5856">
        <w:rPr>
          <w:rFonts w:ascii="Arial" w:hAnsi="Arial" w:cs="Arial"/>
          <w:sz w:val="24"/>
          <w:szCs w:val="24"/>
          <w:lang w:val="mn-MN"/>
        </w:rPr>
        <w:t>ТАЙЛАН БИЧСЭН:</w:t>
      </w:r>
      <w:r w:rsidR="00520C74">
        <w:rPr>
          <w:rFonts w:ascii="Arial" w:hAnsi="Arial" w:cs="Arial"/>
          <w:sz w:val="24"/>
          <w:szCs w:val="24"/>
          <w:lang w:val="mn-MN"/>
        </w:rPr>
        <w:t xml:space="preserve"> </w:t>
      </w:r>
      <w:r w:rsidR="003D5856">
        <w:rPr>
          <w:rFonts w:ascii="Arial" w:hAnsi="Arial" w:cs="Arial"/>
          <w:sz w:val="24"/>
          <w:szCs w:val="24"/>
          <w:lang w:val="mn-MN"/>
        </w:rPr>
        <w:t>ХЭЗХ-ИЙН</w:t>
      </w:r>
    </w:p>
    <w:p w:rsidR="003D5856" w:rsidRPr="003D5856" w:rsidRDefault="003D5856" w:rsidP="003C6ED5">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ДАРГА</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П.ХИШИГДАВАА</w:t>
      </w:r>
    </w:p>
    <w:p w:rsidR="00706317" w:rsidRPr="00706317" w:rsidRDefault="00706317" w:rsidP="006C5F24">
      <w:pPr>
        <w:jc w:val="both"/>
        <w:rPr>
          <w:rFonts w:ascii="Arial" w:hAnsi="Arial" w:cs="Arial"/>
          <w:sz w:val="24"/>
          <w:szCs w:val="24"/>
        </w:rPr>
      </w:pPr>
    </w:p>
    <w:bookmarkEnd w:id="0"/>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8A468A">
      <w:pPr>
        <w:jc w:val="center"/>
        <w:rPr>
          <w:rFonts w:ascii="Arial" w:hAnsi="Arial" w:cs="Arial"/>
          <w:sz w:val="24"/>
          <w:szCs w:val="24"/>
          <w:lang w:val="mn-MN"/>
        </w:rPr>
      </w:pPr>
      <w:r>
        <w:rPr>
          <w:rFonts w:ascii="Arial" w:hAnsi="Arial" w:cs="Arial"/>
          <w:sz w:val="24"/>
          <w:szCs w:val="24"/>
          <w:lang w:val="mn-MN"/>
        </w:rPr>
        <w:t>АВЛИГАТАЙ ТЭМЦЭХ, ШУДАРГА ЁС, ИЛ  ТОД БАЙДЛЫГ ХАНГАХ</w:t>
      </w:r>
    </w:p>
    <w:p w:rsidR="008A468A" w:rsidRDefault="008A468A" w:rsidP="008A468A">
      <w:pPr>
        <w:jc w:val="center"/>
        <w:rPr>
          <w:rFonts w:ascii="Arial" w:hAnsi="Arial" w:cs="Arial"/>
          <w:sz w:val="24"/>
          <w:szCs w:val="24"/>
          <w:lang w:val="mn-MN"/>
        </w:rPr>
      </w:pPr>
      <w:r>
        <w:rPr>
          <w:rFonts w:ascii="Arial" w:hAnsi="Arial" w:cs="Arial"/>
          <w:sz w:val="24"/>
          <w:szCs w:val="24"/>
          <w:lang w:val="mn-MN"/>
        </w:rPr>
        <w:t>2016 ОНЫ ТӨЛӨВЛӨГӨӨНИЙ БИЕЛЭЛТ</w:t>
      </w:r>
    </w:p>
    <w:p w:rsidR="008A468A" w:rsidRDefault="008A468A" w:rsidP="008A468A">
      <w:pPr>
        <w:jc w:val="center"/>
        <w:rPr>
          <w:rFonts w:ascii="Arial" w:hAnsi="Arial" w:cs="Arial"/>
          <w:sz w:val="24"/>
          <w:szCs w:val="24"/>
          <w:lang w:val="mn-MN"/>
        </w:rPr>
      </w:pPr>
    </w:p>
    <w:tbl>
      <w:tblPr>
        <w:tblStyle w:val="TableGrid"/>
        <w:tblW w:w="10356" w:type="dxa"/>
        <w:tblLook w:val="04A0" w:firstRow="1" w:lastRow="0" w:firstColumn="1" w:lastColumn="0" w:noHBand="0" w:noVBand="1"/>
      </w:tblPr>
      <w:tblGrid>
        <w:gridCol w:w="475"/>
        <w:gridCol w:w="2435"/>
        <w:gridCol w:w="2769"/>
        <w:gridCol w:w="2956"/>
        <w:gridCol w:w="1721"/>
      </w:tblGrid>
      <w:tr w:rsidR="008A468A" w:rsidTr="008A468A">
        <w:tc>
          <w:tcPr>
            <w:tcW w:w="475" w:type="dxa"/>
          </w:tcPr>
          <w:p w:rsidR="008A468A" w:rsidRDefault="008A468A" w:rsidP="008A468A">
            <w:pPr>
              <w:jc w:val="center"/>
              <w:rPr>
                <w:rFonts w:ascii="Arial" w:hAnsi="Arial" w:cs="Arial"/>
                <w:sz w:val="24"/>
                <w:szCs w:val="24"/>
                <w:lang w:val="mn-MN"/>
              </w:rPr>
            </w:pPr>
            <w:r>
              <w:rPr>
                <w:rFonts w:ascii="Arial" w:hAnsi="Arial" w:cs="Arial"/>
                <w:sz w:val="24"/>
                <w:szCs w:val="24"/>
                <w:lang w:val="mn-MN"/>
              </w:rPr>
              <w:t>№</w:t>
            </w:r>
          </w:p>
        </w:tc>
        <w:tc>
          <w:tcPr>
            <w:tcW w:w="2435" w:type="dxa"/>
          </w:tcPr>
          <w:p w:rsidR="008A468A" w:rsidRDefault="008A468A" w:rsidP="008A468A">
            <w:pPr>
              <w:jc w:val="center"/>
              <w:rPr>
                <w:rFonts w:ascii="Arial" w:hAnsi="Arial" w:cs="Arial"/>
                <w:sz w:val="24"/>
                <w:szCs w:val="24"/>
                <w:lang w:val="mn-MN"/>
              </w:rPr>
            </w:pPr>
            <w:r>
              <w:rPr>
                <w:rFonts w:ascii="Arial" w:hAnsi="Arial" w:cs="Arial"/>
                <w:sz w:val="24"/>
                <w:szCs w:val="24"/>
                <w:lang w:val="mn-MN"/>
              </w:rPr>
              <w:t xml:space="preserve">Хийх ажил </w:t>
            </w:r>
          </w:p>
        </w:tc>
        <w:tc>
          <w:tcPr>
            <w:tcW w:w="2769" w:type="dxa"/>
          </w:tcPr>
          <w:p w:rsidR="008A468A" w:rsidRDefault="008A468A" w:rsidP="008A468A">
            <w:pPr>
              <w:jc w:val="center"/>
              <w:rPr>
                <w:rFonts w:ascii="Arial" w:hAnsi="Arial" w:cs="Arial"/>
                <w:sz w:val="24"/>
                <w:szCs w:val="24"/>
                <w:lang w:val="mn-MN"/>
              </w:rPr>
            </w:pPr>
            <w:r>
              <w:rPr>
                <w:rFonts w:ascii="Arial" w:hAnsi="Arial" w:cs="Arial"/>
                <w:sz w:val="24"/>
                <w:szCs w:val="24"/>
                <w:lang w:val="mn-MN"/>
              </w:rPr>
              <w:t>Хэрэгжүүлэх арга хэмжээ</w:t>
            </w:r>
          </w:p>
        </w:tc>
        <w:tc>
          <w:tcPr>
            <w:tcW w:w="2956" w:type="dxa"/>
          </w:tcPr>
          <w:p w:rsidR="008A468A" w:rsidRDefault="008A468A" w:rsidP="008A468A">
            <w:pPr>
              <w:jc w:val="center"/>
              <w:rPr>
                <w:rFonts w:ascii="Arial" w:hAnsi="Arial" w:cs="Arial"/>
                <w:sz w:val="24"/>
                <w:szCs w:val="24"/>
                <w:lang w:val="mn-MN"/>
              </w:rPr>
            </w:pPr>
            <w:r>
              <w:rPr>
                <w:rFonts w:ascii="Arial" w:hAnsi="Arial" w:cs="Arial"/>
                <w:sz w:val="24"/>
                <w:szCs w:val="24"/>
                <w:lang w:val="mn-MN"/>
              </w:rPr>
              <w:t xml:space="preserve">Биелэлт </w:t>
            </w:r>
          </w:p>
        </w:tc>
        <w:tc>
          <w:tcPr>
            <w:tcW w:w="1721" w:type="dxa"/>
          </w:tcPr>
          <w:p w:rsidR="008A468A" w:rsidRDefault="008A468A" w:rsidP="008A468A">
            <w:pPr>
              <w:jc w:val="center"/>
              <w:rPr>
                <w:rFonts w:ascii="Arial" w:hAnsi="Arial" w:cs="Arial"/>
                <w:sz w:val="24"/>
                <w:szCs w:val="24"/>
                <w:lang w:val="mn-MN"/>
              </w:rPr>
            </w:pPr>
            <w:r>
              <w:rPr>
                <w:rFonts w:ascii="Arial" w:hAnsi="Arial" w:cs="Arial"/>
                <w:sz w:val="24"/>
                <w:szCs w:val="24"/>
                <w:lang w:val="mn-MN"/>
              </w:rPr>
              <w:t>Гүйцэтгэлийн хувь</w:t>
            </w:r>
          </w:p>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r>
              <w:rPr>
                <w:rFonts w:ascii="Arial" w:hAnsi="Arial" w:cs="Arial"/>
                <w:sz w:val="24"/>
                <w:szCs w:val="24"/>
                <w:lang w:val="mn-MN"/>
              </w:rPr>
              <w:t>1</w:t>
            </w: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r w:rsidR="008A468A" w:rsidTr="008A468A">
        <w:tc>
          <w:tcPr>
            <w:tcW w:w="475" w:type="dxa"/>
          </w:tcPr>
          <w:p w:rsidR="008A468A" w:rsidRDefault="008A468A" w:rsidP="008A468A">
            <w:pPr>
              <w:jc w:val="center"/>
              <w:rPr>
                <w:rFonts w:ascii="Arial" w:hAnsi="Arial" w:cs="Arial"/>
                <w:sz w:val="24"/>
                <w:szCs w:val="24"/>
                <w:lang w:val="mn-MN"/>
              </w:rPr>
            </w:pPr>
          </w:p>
        </w:tc>
        <w:tc>
          <w:tcPr>
            <w:tcW w:w="2435" w:type="dxa"/>
          </w:tcPr>
          <w:p w:rsidR="008A468A" w:rsidRDefault="008A468A" w:rsidP="008A468A">
            <w:pPr>
              <w:jc w:val="center"/>
              <w:rPr>
                <w:rFonts w:ascii="Arial" w:hAnsi="Arial" w:cs="Arial"/>
                <w:sz w:val="24"/>
                <w:szCs w:val="24"/>
                <w:lang w:val="mn-MN"/>
              </w:rPr>
            </w:pPr>
          </w:p>
        </w:tc>
        <w:tc>
          <w:tcPr>
            <w:tcW w:w="2769" w:type="dxa"/>
          </w:tcPr>
          <w:p w:rsidR="008A468A" w:rsidRDefault="008A468A" w:rsidP="008A468A">
            <w:pPr>
              <w:jc w:val="center"/>
              <w:rPr>
                <w:rFonts w:ascii="Arial" w:hAnsi="Arial" w:cs="Arial"/>
                <w:sz w:val="24"/>
                <w:szCs w:val="24"/>
                <w:lang w:val="mn-MN"/>
              </w:rPr>
            </w:pPr>
          </w:p>
        </w:tc>
        <w:tc>
          <w:tcPr>
            <w:tcW w:w="2956" w:type="dxa"/>
          </w:tcPr>
          <w:p w:rsidR="008A468A" w:rsidRDefault="008A468A" w:rsidP="008A468A">
            <w:pPr>
              <w:jc w:val="center"/>
              <w:rPr>
                <w:rFonts w:ascii="Arial" w:hAnsi="Arial" w:cs="Arial"/>
                <w:sz w:val="24"/>
                <w:szCs w:val="24"/>
                <w:lang w:val="mn-MN"/>
              </w:rPr>
            </w:pPr>
          </w:p>
        </w:tc>
        <w:tc>
          <w:tcPr>
            <w:tcW w:w="1721" w:type="dxa"/>
          </w:tcPr>
          <w:p w:rsidR="008A468A" w:rsidRDefault="008A468A" w:rsidP="008A468A">
            <w:pPr>
              <w:jc w:val="center"/>
              <w:rPr>
                <w:rFonts w:ascii="Arial" w:hAnsi="Arial" w:cs="Arial"/>
                <w:sz w:val="24"/>
                <w:szCs w:val="24"/>
                <w:lang w:val="mn-MN"/>
              </w:rPr>
            </w:pPr>
          </w:p>
        </w:tc>
      </w:tr>
    </w:tbl>
    <w:p w:rsidR="008A468A" w:rsidRDefault="008A468A" w:rsidP="008A468A">
      <w:pPr>
        <w:jc w:val="center"/>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8A468A" w:rsidRDefault="008A468A" w:rsidP="006C5F24">
      <w:pPr>
        <w:jc w:val="both"/>
        <w:rPr>
          <w:rFonts w:ascii="Arial" w:hAnsi="Arial" w:cs="Arial"/>
          <w:sz w:val="24"/>
          <w:szCs w:val="24"/>
          <w:lang w:val="mn-MN"/>
        </w:rPr>
      </w:pPr>
    </w:p>
    <w:p w:rsidR="00A67AEA" w:rsidRPr="00A67AEA" w:rsidRDefault="00A67AEA" w:rsidP="006C5F24">
      <w:pPr>
        <w:jc w:val="both"/>
        <w:rPr>
          <w:rFonts w:ascii="Arial" w:hAnsi="Arial" w:cs="Arial"/>
          <w:sz w:val="24"/>
          <w:szCs w:val="24"/>
        </w:rPr>
      </w:pPr>
    </w:p>
    <w:sectPr w:rsidR="00A67AEA" w:rsidRPr="00A67AEA" w:rsidSect="009D3A7D">
      <w:footerReference w:type="default" r:id="rId16"/>
      <w:pgSz w:w="12240" w:h="15840"/>
      <w:pgMar w:top="1440" w:right="72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AE" w:rsidRDefault="00207CAE" w:rsidP="00520C74">
      <w:pPr>
        <w:spacing w:after="0" w:line="240" w:lineRule="auto"/>
      </w:pPr>
      <w:r>
        <w:separator/>
      </w:r>
    </w:p>
  </w:endnote>
  <w:endnote w:type="continuationSeparator" w:id="0">
    <w:p w:rsidR="00207CAE" w:rsidRDefault="00207CAE" w:rsidP="0052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74" w:rsidRDefault="00520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AE" w:rsidRDefault="00207CAE" w:rsidP="00520C74">
      <w:pPr>
        <w:spacing w:after="0" w:line="240" w:lineRule="auto"/>
      </w:pPr>
      <w:r>
        <w:separator/>
      </w:r>
    </w:p>
  </w:footnote>
  <w:footnote w:type="continuationSeparator" w:id="0">
    <w:p w:rsidR="00207CAE" w:rsidRDefault="00207CAE" w:rsidP="00520C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F3"/>
    <w:rsid w:val="00007420"/>
    <w:rsid w:val="000208AE"/>
    <w:rsid w:val="000C2EB3"/>
    <w:rsid w:val="001034C7"/>
    <w:rsid w:val="00174215"/>
    <w:rsid w:val="001770D2"/>
    <w:rsid w:val="00197B2C"/>
    <w:rsid w:val="001D6D36"/>
    <w:rsid w:val="00207CAE"/>
    <w:rsid w:val="002572F3"/>
    <w:rsid w:val="0026612B"/>
    <w:rsid w:val="002853FE"/>
    <w:rsid w:val="00296641"/>
    <w:rsid w:val="002B216E"/>
    <w:rsid w:val="0030284E"/>
    <w:rsid w:val="003135F1"/>
    <w:rsid w:val="003173AB"/>
    <w:rsid w:val="003664F1"/>
    <w:rsid w:val="003860FD"/>
    <w:rsid w:val="003A4D5C"/>
    <w:rsid w:val="003C6ED5"/>
    <w:rsid w:val="003D5856"/>
    <w:rsid w:val="003E487A"/>
    <w:rsid w:val="003F197A"/>
    <w:rsid w:val="00427BD2"/>
    <w:rsid w:val="004A2857"/>
    <w:rsid w:val="004A4006"/>
    <w:rsid w:val="004D5CE1"/>
    <w:rsid w:val="004E73D3"/>
    <w:rsid w:val="00520C74"/>
    <w:rsid w:val="00560937"/>
    <w:rsid w:val="00563E41"/>
    <w:rsid w:val="005960F0"/>
    <w:rsid w:val="005B3B3B"/>
    <w:rsid w:val="005D15D0"/>
    <w:rsid w:val="005E2A18"/>
    <w:rsid w:val="00612674"/>
    <w:rsid w:val="00674D5D"/>
    <w:rsid w:val="006C5F24"/>
    <w:rsid w:val="00706317"/>
    <w:rsid w:val="007172C5"/>
    <w:rsid w:val="0077789F"/>
    <w:rsid w:val="00881870"/>
    <w:rsid w:val="00883950"/>
    <w:rsid w:val="008A468A"/>
    <w:rsid w:val="00907F57"/>
    <w:rsid w:val="00915A0E"/>
    <w:rsid w:val="0096225E"/>
    <w:rsid w:val="009D3A7D"/>
    <w:rsid w:val="00A12F4B"/>
    <w:rsid w:val="00A67AEA"/>
    <w:rsid w:val="00AC544D"/>
    <w:rsid w:val="00AD0E73"/>
    <w:rsid w:val="00B0678D"/>
    <w:rsid w:val="00B173DE"/>
    <w:rsid w:val="00BF412F"/>
    <w:rsid w:val="00C623D0"/>
    <w:rsid w:val="00C6533C"/>
    <w:rsid w:val="00D278B7"/>
    <w:rsid w:val="00D33F50"/>
    <w:rsid w:val="00D4329B"/>
    <w:rsid w:val="00DA2C16"/>
    <w:rsid w:val="00DE6897"/>
    <w:rsid w:val="00E72634"/>
    <w:rsid w:val="00E927D4"/>
    <w:rsid w:val="00EA0EAD"/>
    <w:rsid w:val="00EF7A2C"/>
    <w:rsid w:val="00F1549B"/>
    <w:rsid w:val="00F40831"/>
    <w:rsid w:val="00F70389"/>
    <w:rsid w:val="00F80AF5"/>
    <w:rsid w:val="00FB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9C382-56C2-4CB0-958A-852FF596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7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F24"/>
    <w:rPr>
      <w:rFonts w:ascii="Segoe UI" w:hAnsi="Segoe UI" w:cs="Segoe UI"/>
      <w:sz w:val="18"/>
      <w:szCs w:val="18"/>
    </w:rPr>
  </w:style>
  <w:style w:type="character" w:styleId="Hyperlink">
    <w:name w:val="Hyperlink"/>
    <w:basedOn w:val="DefaultParagraphFont"/>
    <w:uiPriority w:val="99"/>
    <w:unhideWhenUsed/>
    <w:rsid w:val="00612674"/>
    <w:rPr>
      <w:color w:val="0563C1" w:themeColor="hyperlink"/>
      <w:u w:val="single"/>
    </w:rPr>
  </w:style>
  <w:style w:type="paragraph" w:styleId="Header">
    <w:name w:val="header"/>
    <w:basedOn w:val="Normal"/>
    <w:link w:val="HeaderChar"/>
    <w:uiPriority w:val="99"/>
    <w:unhideWhenUsed/>
    <w:rsid w:val="0052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C74"/>
  </w:style>
  <w:style w:type="paragraph" w:styleId="Footer">
    <w:name w:val="footer"/>
    <w:basedOn w:val="Normal"/>
    <w:link w:val="FooterChar"/>
    <w:uiPriority w:val="99"/>
    <w:unhideWhenUsed/>
    <w:rsid w:val="0052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image" Target="media/image4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0.jpg"/><Relationship Id="rId5" Type="http://schemas.openxmlformats.org/officeDocument/2006/relationships/endnotes" Target="endnotes.xml"/><Relationship Id="rId15" Type="http://schemas.openxmlformats.org/officeDocument/2006/relationships/hyperlink" Target="http://www.bulgan.gov.mn" TargetMode="Externa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hyperlink" Target="http://www.legalinfo.mn" TargetMode="External"/><Relationship Id="rId14" Type="http://schemas.openxmlformats.org/officeDocument/2006/relationships/hyperlink" Target="http://www.csc.gov.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1619</TotalTime>
  <Pages>9</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2017-03-06T04:16:00Z</cp:lastPrinted>
  <dcterms:created xsi:type="dcterms:W3CDTF">2016-11-14T02:51:00Z</dcterms:created>
  <dcterms:modified xsi:type="dcterms:W3CDTF">2017-03-06T04:20:00Z</dcterms:modified>
</cp:coreProperties>
</file>